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DA46C">
      <w:pPr>
        <w:spacing w:before="240" w:line="340" w:lineRule="exact"/>
        <w:jc w:val="left"/>
        <w:rPr>
          <w:sz w:val="24"/>
        </w:rPr>
      </w:pPr>
      <w:r>
        <w:rPr>
          <w:rFonts w:hint="eastAsia" w:ascii="仿宋_GB2312" w:hAnsi="仿宋_GB2312" w:eastAsia="仿宋_GB2312" w:cs="仿宋_GB2312"/>
          <w:sz w:val="24"/>
        </w:rPr>
        <w:t>附件2-3 </w:t>
      </w:r>
    </w:p>
    <w:p w14:paraId="0677C5A4">
      <w:pPr>
        <w:spacing w:line="600" w:lineRule="exact"/>
        <w:jc w:val="center"/>
        <w:rPr>
          <w:rFonts w:hint="eastAsia"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米贝苗族乡人民政府村务监督委员会工作经费项目绩效自评报告</w:t>
      </w:r>
    </w:p>
    <w:p w14:paraId="22E478E0">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3891486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（一）项目基本情况：项目组织实施单位是米贝苗族乡人民政府。</w:t>
      </w:r>
    </w:p>
    <w:p w14:paraId="207AFA4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（二）加强基层党组织建设，加强村级治理，为乡村振兴提供组织保障。加强村干部队伍建设，提高基层监督管理能力。</w:t>
      </w:r>
    </w:p>
    <w:p w14:paraId="450BB2E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032250B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1、总体目标：保障全镇监委会正常运转，强化各村监管体制建设。</w:t>
      </w:r>
    </w:p>
    <w:p w14:paraId="7C9EB50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2、阶段性目标：保障本年监委会运转经费，稳固监委会正常运转，提高米贝苗族乡村级工作全县排名。</w:t>
      </w:r>
    </w:p>
    <w:p w14:paraId="165FBB4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5638D8C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3ADAA10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2082CC2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70D0C84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6C7EECA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51ECC57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5841106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1F9736CE">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44F745D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791AB8A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村务监督委员会工作经费项目经费使用情况和效果，具体为资金拨付、项目的开展、监委会工作经费发放等目标是否完成。绩效评价范围为资金的使用是否规范，监委会工作经费是否发放到位。</w:t>
      </w:r>
    </w:p>
    <w:p w14:paraId="7230C03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0476CF0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监委会工作经费项目年初预算安排0.8万元，2024年支付0.8万元。主要用于监委会工作经费的发放，项目资金属于专款专用资金，接受财政、审计部门的监督，做到专款专用，无占用、挪用等情况，财务制度健全，财务处理及时，会计核算规范。</w:t>
      </w:r>
    </w:p>
    <w:p w14:paraId="6A53B64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14:paraId="55477B71">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7C8D7B17">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2756132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14:paraId="7B49EBA6">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010A31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工作分为三个阶段：一分配阶段。由县财政局根据各乡镇每村1000元的指标下拨；二确认阶段。各乡镇财政在年初预算是设立预算数，确认资金是保障到位；三发放阶段。当预算完成后，待县财政局统一拨款。</w:t>
      </w:r>
    </w:p>
    <w:p w14:paraId="7BD26F6E">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79E5BE2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监委会工作经费项目年初预算安排0.8万元，本年支出0.8万元，预算执行率100%。资金全部下拨至各村村账。</w:t>
      </w:r>
    </w:p>
    <w:p w14:paraId="0F0378D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0A9D2FE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监委会工作经费都按时保量发放到位，作为监委会工作经费的主要来源，为监委会工作开展提供了经济保障，保证了村委会的正常运转，强化了基层监管体系建设。</w:t>
      </w:r>
    </w:p>
    <w:p w14:paraId="05AD1749">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40FE2B5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14:paraId="707689B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1F3DF3F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78BFEE9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56004B9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7D2EF25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58E95872">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5E44289C">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bookmarkStart w:id="0" w:name="_GoBack"/>
      <w:bookmarkEnd w:id="0"/>
      <w:r>
        <w:rPr>
          <w:rFonts w:hint="eastAsia" w:ascii="仿宋" w:hAnsi="仿宋" w:eastAsia="仿宋" w:cs="仿宋"/>
          <w:sz w:val="32"/>
          <w:szCs w:val="32"/>
          <w:lang w:eastAsia="zh-CN"/>
        </w:rPr>
        <w:t>米贝苗族乡人民政府</w:t>
      </w:r>
    </w:p>
    <w:p w14:paraId="6A2E6FF7">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3月18</w:t>
      </w:r>
      <w:r>
        <w:rPr>
          <w:rFonts w:hint="eastAsia" w:ascii="仿宋" w:hAnsi="仿宋" w:eastAsia="仿宋" w:cs="仿宋"/>
          <w:kern w:val="0"/>
          <w:sz w:val="32"/>
          <w:szCs w:val="32"/>
        </w:rPr>
        <w:t>日</w:t>
      </w:r>
    </w:p>
    <w:p w14:paraId="4443E02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C8EC31"/>
    <w:multiLevelType w:val="singleLevel"/>
    <w:tmpl w:val="BAC8EC3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xYzQwMjkwOTg2NzE4ZTA3ZDY5ZTBmNzJjNzJkMzUifQ=="/>
  </w:docVars>
  <w:rsids>
    <w:rsidRoot w:val="1EB73B9F"/>
    <w:rsid w:val="03A500F1"/>
    <w:rsid w:val="03C04037"/>
    <w:rsid w:val="0B22251D"/>
    <w:rsid w:val="0FC16FBC"/>
    <w:rsid w:val="154A2F50"/>
    <w:rsid w:val="16174BBC"/>
    <w:rsid w:val="1A61142F"/>
    <w:rsid w:val="1EB73B9F"/>
    <w:rsid w:val="2149657C"/>
    <w:rsid w:val="257D3534"/>
    <w:rsid w:val="25982CBF"/>
    <w:rsid w:val="28D81870"/>
    <w:rsid w:val="2BB46F1D"/>
    <w:rsid w:val="30C7594C"/>
    <w:rsid w:val="3B187A98"/>
    <w:rsid w:val="3F7047D2"/>
    <w:rsid w:val="435C5275"/>
    <w:rsid w:val="46950675"/>
    <w:rsid w:val="476C06F6"/>
    <w:rsid w:val="4D6E4D26"/>
    <w:rsid w:val="4EFC1E4B"/>
    <w:rsid w:val="50AF5788"/>
    <w:rsid w:val="593F43D8"/>
    <w:rsid w:val="5D0F6A9D"/>
    <w:rsid w:val="635307EE"/>
    <w:rsid w:val="636C1342"/>
    <w:rsid w:val="674E0D3B"/>
    <w:rsid w:val="692E352B"/>
    <w:rsid w:val="69A66963"/>
    <w:rsid w:val="74DE4F59"/>
    <w:rsid w:val="7B901274"/>
    <w:rsid w:val="7C4D04D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1332</Words>
  <Characters>1388</Characters>
  <Lines>0</Lines>
  <Paragraphs>0</Paragraphs>
  <TotalTime>2</TotalTime>
  <ScaleCrop>false</ScaleCrop>
  <LinksUpToDate>false</LinksUpToDate>
  <CharactersWithSpaces>1465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。小a</cp:lastModifiedBy>
  <dcterms:modified xsi:type="dcterms:W3CDTF">2025-04-01T03:46:51Z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7D87B673A2A6479186F92EDC897CF882_13</vt:lpwstr>
  </property>
</Properties>
</file>