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30E02" w:rsidRPr="00530E02" w:rsidRDefault="00530E02" w:rsidP="00530E02">
      <w:pPr>
        <w:autoSpaceDE w:val="0"/>
        <w:autoSpaceDN w:val="0"/>
        <w:adjustRightInd w:val="0"/>
        <w:spacing w:line="720" w:lineRule="auto"/>
        <w:ind w:firstLineChars="200" w:firstLine="640"/>
        <w:jc w:val="center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禾滩</w:t>
      </w:r>
      <w:r w:rsidRPr="00530E02"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镇人民政府关于</w:t>
      </w:r>
      <w:r w:rsidRPr="00530E02">
        <w:rPr>
          <w:rFonts w:eastAsia="仿宋_GB2312" w:cs="黑体" w:hint="eastAsia"/>
          <w:color w:val="000000"/>
          <w:kern w:val="0"/>
          <w:sz w:val="32"/>
          <w:szCs w:val="32"/>
        </w:rPr>
        <w:t>2023</w:t>
      </w:r>
      <w:r w:rsidRPr="00530E02"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年度预算绩效情况的说明</w:t>
      </w:r>
    </w:p>
    <w:p w:rsidR="003D5B51" w:rsidRPr="00530E02" w:rsidRDefault="003D5B51">
      <w:pPr>
        <w:pStyle w:val="2"/>
        <w:spacing w:after="0" w:line="560" w:lineRule="exact"/>
        <w:ind w:leftChars="0" w:left="0" w:firstLineChars="0" w:firstLine="0"/>
        <w:jc w:val="center"/>
        <w:rPr>
          <w:rFonts w:ascii="宋体" w:eastAsia="宋体" w:hAnsi="宋体" w:cs="宋体"/>
          <w:sz w:val="32"/>
          <w:szCs w:val="32"/>
        </w:rPr>
      </w:pPr>
    </w:p>
    <w:p w:rsidR="003D5B51" w:rsidRDefault="003D5B51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530E02" w:rsidRDefault="00530E02" w:rsidP="00530E02">
      <w:pPr>
        <w:pStyle w:val="Default"/>
        <w:numPr>
          <w:ilvl w:val="0"/>
          <w:numId w:val="3"/>
        </w:numPr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绩效管理工作开展情况</w:t>
      </w:r>
    </w:p>
    <w:p w:rsidR="00530E02" w:rsidRDefault="00530E02" w:rsidP="00530E02">
      <w:pPr>
        <w:pStyle w:val="Default"/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我镇落实年初预算安排，明确指出方向，保证资金用途。强化预算绩效管理责任，</w:t>
      </w:r>
      <w:proofErr w:type="gramStart"/>
      <w:r>
        <w:rPr>
          <w:rFonts w:ascii="Times New Roman" w:eastAsia="仿宋_GB2312" w:hAnsi="Times New Roman" w:hint="eastAsia"/>
          <w:sz w:val="30"/>
          <w:szCs w:val="30"/>
        </w:rPr>
        <w:t>落实落细过</w:t>
      </w:r>
      <w:proofErr w:type="gramEnd"/>
      <w:r>
        <w:rPr>
          <w:rFonts w:ascii="Times New Roman" w:eastAsia="仿宋_GB2312" w:hAnsi="Times New Roman" w:hint="eastAsia"/>
          <w:sz w:val="30"/>
          <w:szCs w:val="30"/>
        </w:rPr>
        <w:t>紧日子要求，严格预算刚性约束，规范预算调剂。</w:t>
      </w:r>
      <w:r>
        <w:rPr>
          <w:rFonts w:ascii="Times New Roman" w:eastAsia="仿宋_GB2312" w:hAnsi="Times New Roman" w:hint="eastAsia"/>
          <w:sz w:val="30"/>
          <w:szCs w:val="30"/>
        </w:rPr>
        <w:t>2023</w:t>
      </w:r>
      <w:r>
        <w:rPr>
          <w:rFonts w:ascii="Times New Roman" w:eastAsia="仿宋_GB2312" w:hAnsi="Times New Roman" w:hint="eastAsia"/>
          <w:sz w:val="30"/>
          <w:szCs w:val="30"/>
        </w:rPr>
        <w:t>年度部门预算执行情况良好，部门整体支出产出和效果达到预期目标。一是坚持全面从严治党，保证党的路线、方针、政策坚决贯彻落实；二是</w:t>
      </w:r>
      <w:proofErr w:type="gramStart"/>
      <w:r>
        <w:rPr>
          <w:rFonts w:ascii="Times New Roman" w:eastAsia="仿宋_GB2312" w:hAnsi="Times New Roman" w:hint="eastAsia"/>
          <w:sz w:val="30"/>
          <w:szCs w:val="30"/>
        </w:rPr>
        <w:t>完善镇</w:t>
      </w:r>
      <w:proofErr w:type="gramEnd"/>
      <w:r>
        <w:rPr>
          <w:rFonts w:ascii="Times New Roman" w:eastAsia="仿宋_GB2312" w:hAnsi="Times New Roman" w:hint="eastAsia"/>
          <w:sz w:val="30"/>
          <w:szCs w:val="30"/>
        </w:rPr>
        <w:t>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资产管理制度，进一步规范资产管理制度，提高资产使用效益，每年开展一次固定资产清理，推动资产的合理配合有效使用，确保资产保值增值。</w:t>
      </w:r>
    </w:p>
    <w:p w:rsidR="00530E02" w:rsidRDefault="00530E02" w:rsidP="00530E02">
      <w:pPr>
        <w:pStyle w:val="Default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（二）部门（单位）整体支出绩效情况</w:t>
      </w:r>
    </w:p>
    <w:p w:rsidR="00530E02" w:rsidRDefault="00530E02" w:rsidP="00530E02">
      <w:pPr>
        <w:ind w:firstLineChars="200" w:firstLine="643"/>
        <w:rPr>
          <w:rFonts w:ascii="楷体" w:eastAsia="楷体" w:hAnsi="楷体" w:cs="楷体"/>
          <w:b/>
          <w:bCs/>
          <w:color w:val="000000"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>1.财政收入情况</w:t>
      </w:r>
    </w:p>
    <w:p w:rsidR="003D5B51" w:rsidRPr="00E35B0E" w:rsidRDefault="006C5495">
      <w:pPr>
        <w:spacing w:line="600" w:lineRule="exact"/>
        <w:ind w:firstLineChars="200" w:firstLine="600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2023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年我镇实现财政总收入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1518.64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万元，比上一年增加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391.95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万元，增加率为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34.79%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。其中：财政拨款收入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1412.57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万元，占总收入的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93.02%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；其他收入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106.07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万元，占总收入的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6.98%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。</w:t>
      </w:r>
    </w:p>
    <w:p w:rsidR="00B4565B" w:rsidRDefault="00B4565B" w:rsidP="00B4565B">
      <w:pPr>
        <w:ind w:firstLineChars="200" w:firstLine="643"/>
        <w:rPr>
          <w:rFonts w:ascii="楷体" w:eastAsia="楷体" w:hAnsi="楷体" w:cs="楷体"/>
          <w:b/>
          <w:bCs/>
          <w:color w:val="000000"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>2.财政支出情况</w:t>
      </w:r>
    </w:p>
    <w:p w:rsidR="00B4565B" w:rsidRDefault="00B4565B">
      <w:pPr>
        <w:spacing w:line="600" w:lineRule="exact"/>
        <w:ind w:firstLine="709"/>
        <w:rPr>
          <w:rFonts w:ascii="仿宋" w:eastAsia="仿宋" w:hAnsi="仿宋" w:cs="仿宋"/>
          <w:sz w:val="32"/>
          <w:szCs w:val="32"/>
        </w:rPr>
      </w:pPr>
    </w:p>
    <w:p w:rsidR="003D5B51" w:rsidRPr="00E35B0E" w:rsidRDefault="006C5495">
      <w:pPr>
        <w:spacing w:line="600" w:lineRule="exact"/>
        <w:ind w:firstLine="709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2023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年全年财政总支出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1518.64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万元，总支出增加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22.75%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，增加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281.49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万元。其中基本支出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1111.43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万元，占总支出的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73.19%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；项目支出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407.21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万元，占总支出的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26.81%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。</w:t>
      </w:r>
    </w:p>
    <w:p w:rsidR="003D5B51" w:rsidRPr="00E35B0E" w:rsidRDefault="00B4565B">
      <w:pPr>
        <w:spacing w:line="580" w:lineRule="exact"/>
        <w:ind w:firstLine="709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按经济和支出性质分类，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本年度财政拨款支出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1412.57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万元，其中基本支出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1099.51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万元，占总支出的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77.84%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，主要包括：工资福利支出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922.82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万元，包含基本工资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168.64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万元、津贴补贴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226.03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万元、奖金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74.03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万元、绩效工资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200.78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万元、机关养老保险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90.15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万元、职业年金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14.92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万元、职工医疗保险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44.27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万元、其他社会保险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5.50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万元、住房公积金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98.50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万元；对个人及家庭的补助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219.32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万元；商品和服务支出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189.23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万元，包含办公费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76.72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万元、印刷费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4.09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万元、电费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10.19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万元、差旅费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6.80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万元、维修费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2.52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万元、租赁费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26.70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万元、会议费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2.10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万元、培训费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0.34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万元、劳务费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11.14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万元、委托业务费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0.90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万元、工会经费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16.08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万元、公务用车运行维护费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6.50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万元、其他交通费用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1.05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万元、其他商品和服务支出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24.10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万元；资本性支出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81.20</w:t>
      </w:r>
      <w:r w:rsidR="006C5495"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万元。</w:t>
      </w:r>
    </w:p>
    <w:p w:rsidR="003D5B51" w:rsidRPr="00E35B0E" w:rsidRDefault="00B4565B">
      <w:pPr>
        <w:spacing w:line="580" w:lineRule="exact"/>
        <w:ind w:firstLineChars="200" w:firstLine="600"/>
        <w:jc w:val="left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按功能分类，一般公共服务支出（类）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145.61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10.31%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；文化旅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游体育</w:t>
      </w:r>
      <w:proofErr w:type="gramEnd"/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与传媒支出（类）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1.27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0.09%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；社会保障和就业支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71.01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5.03%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；卫生健康支出（类）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37.50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2.65%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；节能环保支出（类）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24.40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1.73%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</w:t>
      </w:r>
      <w:proofErr w:type="gramStart"/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农林水支</w:t>
      </w:r>
      <w:proofErr w:type="gramEnd"/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1051.32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74.43%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；住房保障支出（类）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49.69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3.52%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；灾害防治及应急管理支（类）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31.78 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万元，占比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 xml:space="preserve"> 2.25%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。</w:t>
      </w:r>
    </w:p>
    <w:p w:rsidR="00B4565B" w:rsidRDefault="00B4565B" w:rsidP="00B4565B">
      <w:pPr>
        <w:pStyle w:val="Default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lastRenderedPageBreak/>
        <w:t>（三）存在的问题及原因分析</w:t>
      </w:r>
    </w:p>
    <w:p w:rsidR="00B4565B" w:rsidRPr="00E35B0E" w:rsidRDefault="00B4565B" w:rsidP="00B4565B">
      <w:pPr>
        <w:ind w:firstLine="640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1.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预算编制过程中，部分项目绩效目标不够明确，影响了绩效评价的准确性。</w:t>
      </w:r>
    </w:p>
    <w:p w:rsidR="00B4565B" w:rsidRPr="00E35B0E" w:rsidRDefault="00B4565B" w:rsidP="00B4565B">
      <w:pPr>
        <w:ind w:firstLine="640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2.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绩效监控力度不足，部分项目执行过程中存在偏差。</w:t>
      </w:r>
    </w:p>
    <w:p w:rsidR="00B4565B" w:rsidRPr="00E35B0E" w:rsidRDefault="00B4565B" w:rsidP="00B4565B">
      <w:pPr>
        <w:ind w:firstLine="640"/>
        <w:rPr>
          <w:rFonts w:eastAsia="仿宋_GB2312" w:cs="黑体"/>
          <w:color w:val="000000"/>
          <w:kern w:val="0"/>
          <w:sz w:val="30"/>
          <w:szCs w:val="30"/>
        </w:rPr>
      </w:pP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3.</w:t>
      </w:r>
      <w:r w:rsidRPr="00E35B0E">
        <w:rPr>
          <w:rFonts w:eastAsia="仿宋_GB2312" w:cs="黑体" w:hint="eastAsia"/>
          <w:color w:val="000000"/>
          <w:kern w:val="0"/>
          <w:sz w:val="30"/>
          <w:szCs w:val="30"/>
        </w:rPr>
        <w:t>绩效评价结果运用不够充分，对下一年度预算编制和资金分配的指导作用有限。</w:t>
      </w:r>
    </w:p>
    <w:p w:rsidR="00B4565B" w:rsidRPr="00B4565B" w:rsidRDefault="00B4565B" w:rsidP="00B4565B">
      <w:pPr>
        <w:pStyle w:val="2"/>
        <w:ind w:firstLine="720"/>
      </w:pPr>
      <w:bookmarkStart w:id="0" w:name="_GoBack"/>
      <w:bookmarkEnd w:id="0"/>
    </w:p>
    <w:sectPr w:rsidR="00B4565B" w:rsidRPr="00B4565B">
      <w:footerReference w:type="default" r:id="rId8"/>
      <w:pgSz w:w="11906" w:h="16838"/>
      <w:pgMar w:top="1701" w:right="158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B56" w:rsidRDefault="00CB2B56">
      <w:r>
        <w:separator/>
      </w:r>
    </w:p>
  </w:endnote>
  <w:endnote w:type="continuationSeparator" w:id="0">
    <w:p w:rsidR="00CB2B56" w:rsidRDefault="00CB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B51" w:rsidRDefault="006C54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D5B51" w:rsidRDefault="006C5495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D5B51" w:rsidRDefault="006C5495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B56" w:rsidRDefault="00CB2B56">
      <w:r>
        <w:separator/>
      </w:r>
    </w:p>
  </w:footnote>
  <w:footnote w:type="continuationSeparator" w:id="0">
    <w:p w:rsidR="00CB2B56" w:rsidRDefault="00CB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354ED6"/>
    <w:multiLevelType w:val="singleLevel"/>
    <w:tmpl w:val="C9354ED6"/>
    <w:lvl w:ilvl="0">
      <w:start w:val="1"/>
      <w:numFmt w:val="chineseCounting"/>
      <w:suff w:val="nothing"/>
      <w:lvlText w:val="（%1）"/>
      <w:lvlJc w:val="left"/>
      <w:rPr>
        <w:rFonts w:ascii="楷体_GB2312" w:eastAsia="楷体_GB2312" w:hAnsi="楷体_GB2312" w:cs="楷体_GB2312" w:hint="eastAsia"/>
        <w:b/>
        <w:bCs/>
      </w:rPr>
    </w:lvl>
  </w:abstractNum>
  <w:abstractNum w:abstractNumId="1" w15:restartNumberingAfterBreak="0">
    <w:nsid w:val="D5B5375D"/>
    <w:multiLevelType w:val="singleLevel"/>
    <w:tmpl w:val="D5B5375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735D096"/>
    <w:multiLevelType w:val="singleLevel"/>
    <w:tmpl w:val="5735D09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ZlNDI5OGQ0ZjdkNDU2NDg1NGM1YjAwNDczMGJjMDEifQ=="/>
    <w:docVar w:name="KSO_WPS_MARK_KEY" w:val="33a247a7-c08d-4475-8902-dd6cda7a9ddd"/>
  </w:docVars>
  <w:rsids>
    <w:rsidRoot w:val="00261028"/>
    <w:rsid w:val="00003102"/>
    <w:rsid w:val="00004698"/>
    <w:rsid w:val="00033786"/>
    <w:rsid w:val="00034A3F"/>
    <w:rsid w:val="00037BA5"/>
    <w:rsid w:val="00076560"/>
    <w:rsid w:val="00080CBB"/>
    <w:rsid w:val="0008218B"/>
    <w:rsid w:val="000947BE"/>
    <w:rsid w:val="00096052"/>
    <w:rsid w:val="000B4D6A"/>
    <w:rsid w:val="000B62B2"/>
    <w:rsid w:val="000D077B"/>
    <w:rsid w:val="000E2B2C"/>
    <w:rsid w:val="000F1BFB"/>
    <w:rsid w:val="000F3F25"/>
    <w:rsid w:val="00102DD4"/>
    <w:rsid w:val="001055CA"/>
    <w:rsid w:val="00116BCC"/>
    <w:rsid w:val="00136574"/>
    <w:rsid w:val="00162BB6"/>
    <w:rsid w:val="00174681"/>
    <w:rsid w:val="00181E12"/>
    <w:rsid w:val="00186A52"/>
    <w:rsid w:val="001B21B6"/>
    <w:rsid w:val="001C0920"/>
    <w:rsid w:val="001D3736"/>
    <w:rsid w:val="001D40B0"/>
    <w:rsid w:val="001E4949"/>
    <w:rsid w:val="00204C74"/>
    <w:rsid w:val="002128AC"/>
    <w:rsid w:val="00224580"/>
    <w:rsid w:val="00225837"/>
    <w:rsid w:val="00245490"/>
    <w:rsid w:val="00245944"/>
    <w:rsid w:val="002506C9"/>
    <w:rsid w:val="00257A40"/>
    <w:rsid w:val="00261028"/>
    <w:rsid w:val="0027173A"/>
    <w:rsid w:val="00283648"/>
    <w:rsid w:val="002A4915"/>
    <w:rsid w:val="002B73D9"/>
    <w:rsid w:val="002C2A87"/>
    <w:rsid w:val="002E6348"/>
    <w:rsid w:val="002F1613"/>
    <w:rsid w:val="002F4785"/>
    <w:rsid w:val="002F508B"/>
    <w:rsid w:val="00300443"/>
    <w:rsid w:val="00305398"/>
    <w:rsid w:val="003223BF"/>
    <w:rsid w:val="00332858"/>
    <w:rsid w:val="00345A48"/>
    <w:rsid w:val="0035668B"/>
    <w:rsid w:val="00357522"/>
    <w:rsid w:val="00381103"/>
    <w:rsid w:val="003A561C"/>
    <w:rsid w:val="003D5B51"/>
    <w:rsid w:val="003E6203"/>
    <w:rsid w:val="003F0929"/>
    <w:rsid w:val="003F73DB"/>
    <w:rsid w:val="004049EC"/>
    <w:rsid w:val="00414E0E"/>
    <w:rsid w:val="004340CA"/>
    <w:rsid w:val="004358E5"/>
    <w:rsid w:val="00440FA2"/>
    <w:rsid w:val="00441889"/>
    <w:rsid w:val="00487CDF"/>
    <w:rsid w:val="00491192"/>
    <w:rsid w:val="004C33B3"/>
    <w:rsid w:val="004D454D"/>
    <w:rsid w:val="005005A0"/>
    <w:rsid w:val="00521113"/>
    <w:rsid w:val="00530E02"/>
    <w:rsid w:val="00541586"/>
    <w:rsid w:val="00551853"/>
    <w:rsid w:val="00551913"/>
    <w:rsid w:val="005541E1"/>
    <w:rsid w:val="00561505"/>
    <w:rsid w:val="00562433"/>
    <w:rsid w:val="00567903"/>
    <w:rsid w:val="00572204"/>
    <w:rsid w:val="00574E36"/>
    <w:rsid w:val="00576BA6"/>
    <w:rsid w:val="00583E69"/>
    <w:rsid w:val="00596B12"/>
    <w:rsid w:val="005A58DF"/>
    <w:rsid w:val="005A78B6"/>
    <w:rsid w:val="005B272D"/>
    <w:rsid w:val="005C278C"/>
    <w:rsid w:val="005E1DB5"/>
    <w:rsid w:val="005E2576"/>
    <w:rsid w:val="00604DA7"/>
    <w:rsid w:val="00614A0C"/>
    <w:rsid w:val="00614E63"/>
    <w:rsid w:val="00620D4E"/>
    <w:rsid w:val="00631EA2"/>
    <w:rsid w:val="00641BDB"/>
    <w:rsid w:val="00686407"/>
    <w:rsid w:val="00696288"/>
    <w:rsid w:val="006B0B8D"/>
    <w:rsid w:val="006B59C6"/>
    <w:rsid w:val="006C1AAE"/>
    <w:rsid w:val="006C1EDA"/>
    <w:rsid w:val="006C53D1"/>
    <w:rsid w:val="006C5495"/>
    <w:rsid w:val="006E2E3E"/>
    <w:rsid w:val="006E7EF8"/>
    <w:rsid w:val="00703036"/>
    <w:rsid w:val="007342DA"/>
    <w:rsid w:val="007530E0"/>
    <w:rsid w:val="00755CBA"/>
    <w:rsid w:val="00760585"/>
    <w:rsid w:val="00760669"/>
    <w:rsid w:val="00770194"/>
    <w:rsid w:val="00770CF0"/>
    <w:rsid w:val="00774711"/>
    <w:rsid w:val="00781B73"/>
    <w:rsid w:val="00784667"/>
    <w:rsid w:val="00791359"/>
    <w:rsid w:val="007A5086"/>
    <w:rsid w:val="007B11FC"/>
    <w:rsid w:val="007C57F3"/>
    <w:rsid w:val="007E41D6"/>
    <w:rsid w:val="007F37C9"/>
    <w:rsid w:val="007F3EE6"/>
    <w:rsid w:val="008146F8"/>
    <w:rsid w:val="00821B61"/>
    <w:rsid w:val="00841945"/>
    <w:rsid w:val="008420B3"/>
    <w:rsid w:val="00855894"/>
    <w:rsid w:val="0086766F"/>
    <w:rsid w:val="00873AA1"/>
    <w:rsid w:val="00873FBE"/>
    <w:rsid w:val="008741EB"/>
    <w:rsid w:val="00874F51"/>
    <w:rsid w:val="00877277"/>
    <w:rsid w:val="00885B47"/>
    <w:rsid w:val="008A1404"/>
    <w:rsid w:val="008A5C62"/>
    <w:rsid w:val="008B22BB"/>
    <w:rsid w:val="008B28E2"/>
    <w:rsid w:val="008B4581"/>
    <w:rsid w:val="008C2F32"/>
    <w:rsid w:val="008C483F"/>
    <w:rsid w:val="008C7655"/>
    <w:rsid w:val="008E4EE0"/>
    <w:rsid w:val="008E5AD0"/>
    <w:rsid w:val="008E6906"/>
    <w:rsid w:val="008F3C29"/>
    <w:rsid w:val="008F49CA"/>
    <w:rsid w:val="00912914"/>
    <w:rsid w:val="009138DA"/>
    <w:rsid w:val="0092184B"/>
    <w:rsid w:val="009251C8"/>
    <w:rsid w:val="00930B72"/>
    <w:rsid w:val="00966DF8"/>
    <w:rsid w:val="009719CC"/>
    <w:rsid w:val="00997D84"/>
    <w:rsid w:val="009B5439"/>
    <w:rsid w:val="009C01BD"/>
    <w:rsid w:val="009D0870"/>
    <w:rsid w:val="009D3008"/>
    <w:rsid w:val="009E3F15"/>
    <w:rsid w:val="009F1CA4"/>
    <w:rsid w:val="00A13969"/>
    <w:rsid w:val="00A17F7A"/>
    <w:rsid w:val="00A2694F"/>
    <w:rsid w:val="00A300B7"/>
    <w:rsid w:val="00A3483D"/>
    <w:rsid w:val="00A366BC"/>
    <w:rsid w:val="00A507A9"/>
    <w:rsid w:val="00A5675D"/>
    <w:rsid w:val="00A64581"/>
    <w:rsid w:val="00A7337A"/>
    <w:rsid w:val="00A76674"/>
    <w:rsid w:val="00AA6C7B"/>
    <w:rsid w:val="00AB6DB9"/>
    <w:rsid w:val="00AC3369"/>
    <w:rsid w:val="00AD03D6"/>
    <w:rsid w:val="00AE0D41"/>
    <w:rsid w:val="00AE4C09"/>
    <w:rsid w:val="00B077EC"/>
    <w:rsid w:val="00B13BF3"/>
    <w:rsid w:val="00B162F0"/>
    <w:rsid w:val="00B34797"/>
    <w:rsid w:val="00B4565B"/>
    <w:rsid w:val="00B465E2"/>
    <w:rsid w:val="00B60EBB"/>
    <w:rsid w:val="00B65651"/>
    <w:rsid w:val="00B9627F"/>
    <w:rsid w:val="00B96974"/>
    <w:rsid w:val="00BB3041"/>
    <w:rsid w:val="00BC027A"/>
    <w:rsid w:val="00BC3CCB"/>
    <w:rsid w:val="00BC7590"/>
    <w:rsid w:val="00BD422B"/>
    <w:rsid w:val="00C12935"/>
    <w:rsid w:val="00C13A6A"/>
    <w:rsid w:val="00C14D1F"/>
    <w:rsid w:val="00C14F69"/>
    <w:rsid w:val="00C15E24"/>
    <w:rsid w:val="00C411B0"/>
    <w:rsid w:val="00C4158E"/>
    <w:rsid w:val="00C4476A"/>
    <w:rsid w:val="00C47662"/>
    <w:rsid w:val="00C60EBB"/>
    <w:rsid w:val="00C6546B"/>
    <w:rsid w:val="00C852AF"/>
    <w:rsid w:val="00C91C88"/>
    <w:rsid w:val="00C9445F"/>
    <w:rsid w:val="00C95131"/>
    <w:rsid w:val="00CA391C"/>
    <w:rsid w:val="00CB2B56"/>
    <w:rsid w:val="00CB7A0F"/>
    <w:rsid w:val="00CC000B"/>
    <w:rsid w:val="00CC4932"/>
    <w:rsid w:val="00CD1624"/>
    <w:rsid w:val="00CD6D0E"/>
    <w:rsid w:val="00CE03A4"/>
    <w:rsid w:val="00CE1240"/>
    <w:rsid w:val="00CE71CC"/>
    <w:rsid w:val="00D14065"/>
    <w:rsid w:val="00D24716"/>
    <w:rsid w:val="00D308FF"/>
    <w:rsid w:val="00D35856"/>
    <w:rsid w:val="00D3604B"/>
    <w:rsid w:val="00D478B6"/>
    <w:rsid w:val="00D479AE"/>
    <w:rsid w:val="00D55CAB"/>
    <w:rsid w:val="00D578E4"/>
    <w:rsid w:val="00D57C54"/>
    <w:rsid w:val="00D7330A"/>
    <w:rsid w:val="00D853D8"/>
    <w:rsid w:val="00D923A6"/>
    <w:rsid w:val="00DA72B9"/>
    <w:rsid w:val="00DC533D"/>
    <w:rsid w:val="00DC5DC0"/>
    <w:rsid w:val="00DD20BE"/>
    <w:rsid w:val="00E07834"/>
    <w:rsid w:val="00E11194"/>
    <w:rsid w:val="00E203A9"/>
    <w:rsid w:val="00E2780E"/>
    <w:rsid w:val="00E30A96"/>
    <w:rsid w:val="00E35B0E"/>
    <w:rsid w:val="00E378D5"/>
    <w:rsid w:val="00E434C9"/>
    <w:rsid w:val="00E44E98"/>
    <w:rsid w:val="00E907CE"/>
    <w:rsid w:val="00EA00D0"/>
    <w:rsid w:val="00EB1951"/>
    <w:rsid w:val="00EC20D4"/>
    <w:rsid w:val="00ED76E4"/>
    <w:rsid w:val="00EF234D"/>
    <w:rsid w:val="00F05DFC"/>
    <w:rsid w:val="00F06041"/>
    <w:rsid w:val="00F07E6F"/>
    <w:rsid w:val="00F137A1"/>
    <w:rsid w:val="00F33AAD"/>
    <w:rsid w:val="00F33F34"/>
    <w:rsid w:val="00F41D56"/>
    <w:rsid w:val="00F43538"/>
    <w:rsid w:val="00F435B8"/>
    <w:rsid w:val="00F51D83"/>
    <w:rsid w:val="00F55158"/>
    <w:rsid w:val="00F56F86"/>
    <w:rsid w:val="00F57085"/>
    <w:rsid w:val="00F62358"/>
    <w:rsid w:val="00F7360C"/>
    <w:rsid w:val="00F773E8"/>
    <w:rsid w:val="00F853DA"/>
    <w:rsid w:val="00F86D16"/>
    <w:rsid w:val="00F92459"/>
    <w:rsid w:val="00F9546F"/>
    <w:rsid w:val="00F97617"/>
    <w:rsid w:val="00FA5314"/>
    <w:rsid w:val="00FA7DD7"/>
    <w:rsid w:val="00FB54CF"/>
    <w:rsid w:val="05212053"/>
    <w:rsid w:val="06E34FD2"/>
    <w:rsid w:val="072453BE"/>
    <w:rsid w:val="0A8B3581"/>
    <w:rsid w:val="0CE44999"/>
    <w:rsid w:val="0E37650E"/>
    <w:rsid w:val="0E736397"/>
    <w:rsid w:val="0F476BAA"/>
    <w:rsid w:val="117768B5"/>
    <w:rsid w:val="14B3030F"/>
    <w:rsid w:val="18662A12"/>
    <w:rsid w:val="190E26A3"/>
    <w:rsid w:val="192C1CC6"/>
    <w:rsid w:val="1C404D4C"/>
    <w:rsid w:val="1F2C0A5E"/>
    <w:rsid w:val="1FA660F2"/>
    <w:rsid w:val="26653594"/>
    <w:rsid w:val="282209D7"/>
    <w:rsid w:val="2A565A12"/>
    <w:rsid w:val="2BF5481E"/>
    <w:rsid w:val="33946D9C"/>
    <w:rsid w:val="33E86A0F"/>
    <w:rsid w:val="37C54FC8"/>
    <w:rsid w:val="39211DB4"/>
    <w:rsid w:val="40E63206"/>
    <w:rsid w:val="410858E9"/>
    <w:rsid w:val="42ED57F2"/>
    <w:rsid w:val="44655B7B"/>
    <w:rsid w:val="469A3FC9"/>
    <w:rsid w:val="47DC759A"/>
    <w:rsid w:val="4A033589"/>
    <w:rsid w:val="53BD7A76"/>
    <w:rsid w:val="54593B6E"/>
    <w:rsid w:val="58E34A5A"/>
    <w:rsid w:val="59525A19"/>
    <w:rsid w:val="59B641D5"/>
    <w:rsid w:val="5D976C25"/>
    <w:rsid w:val="5EC63A71"/>
    <w:rsid w:val="5F9843F8"/>
    <w:rsid w:val="61842912"/>
    <w:rsid w:val="651D29D7"/>
    <w:rsid w:val="65461273"/>
    <w:rsid w:val="65546233"/>
    <w:rsid w:val="6ACB501D"/>
    <w:rsid w:val="71DC5951"/>
    <w:rsid w:val="73DD7B9A"/>
    <w:rsid w:val="76263ACD"/>
    <w:rsid w:val="763224E5"/>
    <w:rsid w:val="779D317A"/>
    <w:rsid w:val="77E575E3"/>
    <w:rsid w:val="794A5B76"/>
    <w:rsid w:val="7BAD6A92"/>
    <w:rsid w:val="7EA3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386CE4-7CFE-4195-A5AE-81157BB6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Chars="200" w:firstLine="200"/>
    </w:pPr>
    <w:rPr>
      <w:rFonts w:eastAsia="仿宋_GB2312"/>
      <w:sz w:val="36"/>
    </w:r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Default">
    <w:name w:val="Default"/>
    <w:qFormat/>
    <w:rsid w:val="00530E02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205</Words>
  <Characters>1173</Characters>
  <Application>Microsoft Office Word</Application>
  <DocSecurity>0</DocSecurity>
  <Lines>9</Lines>
  <Paragraphs>2</Paragraphs>
  <ScaleCrop>false</ScaleCrop>
  <Company>hhly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关于2004年财政预算执行情况和2005年财政预算&lt;草案&gt;的报告</dc:title>
  <dc:creator>020</dc:creator>
  <cp:lastModifiedBy>Administrator</cp:lastModifiedBy>
  <cp:revision>9</cp:revision>
  <cp:lastPrinted>2024-08-22T08:37:00Z</cp:lastPrinted>
  <dcterms:created xsi:type="dcterms:W3CDTF">2021-03-23T04:53:00Z</dcterms:created>
  <dcterms:modified xsi:type="dcterms:W3CDTF">2024-10-10T01:47:00Z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B7E76CE078814372B764BA37CFA958A4_13</vt:lpwstr>
  </property>
</Properties>
</file>