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</w:rPr>
        <w:t>附件：</w:t>
      </w:r>
    </w:p>
    <w:p>
      <w:pPr>
        <w:pStyle w:val="2"/>
        <w:spacing w:before="0" w:after="0" w:line="24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lang w:val="en-US" w:eastAsia="zh-CN" w:bidi="ar-SA"/>
        </w:rPr>
        <w:t>凉伞镇</w:t>
      </w:r>
      <w:r>
        <w:rPr>
          <w:rFonts w:hint="default" w:ascii="Times New Roman" w:hAnsi="Times New Roman" w:cs="Times New Roman"/>
          <w:spacing w:val="0"/>
          <w:sz w:val="44"/>
          <w:szCs w:val="44"/>
          <w:lang w:eastAsia="zh-CN"/>
        </w:rPr>
        <w:t>2021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0"/>
          <w:sz w:val="44"/>
          <w:szCs w:val="44"/>
          <w:lang w:val="en-US" w:eastAsia="zh-CN" w:bidi="ar-SA"/>
        </w:rPr>
        <w:t>年度先进单位和先进个人名单</w:t>
      </w:r>
    </w:p>
    <w:p>
      <w:pPr>
        <w:pStyle w:val="2"/>
        <w:spacing w:before="120" w:after="240" w:line="360" w:lineRule="auto"/>
        <w:jc w:val="center"/>
        <w:rPr>
          <w:rFonts w:hint="default" w:ascii="Times New Roman" w:hAnsi="Times New Roman" w:cs="Times New Roman"/>
          <w:b w:val="0"/>
          <w:bCs w:val="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（排名不分先后）</w:t>
      </w:r>
    </w:p>
    <w:p>
      <w:pPr>
        <w:numPr>
          <w:ilvl w:val="0"/>
          <w:numId w:val="1"/>
        </w:numPr>
        <w:spacing w:before="541" w:beforeLines="150" w:after="0" w:line="580" w:lineRule="exact"/>
        <w:ind w:left="800" w:leftChars="0" w:firstLine="0" w:firstLineChars="0"/>
        <w:contextualSpacing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先进单位（</w:t>
      </w:r>
      <w:r>
        <w:rPr>
          <w:rFonts w:hint="eastAsia" w:ascii="Times New Roman" w:hAnsi="Times New Roman" w:eastAsia="黑体" w:cs="Times New Roman"/>
          <w:b w:val="0"/>
          <w:bCs w:val="0"/>
          <w:szCs w:val="32"/>
          <w:lang w:val="en-US" w:eastAsia="zh-CN"/>
        </w:rPr>
        <w:t>62</w:t>
      </w: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个）</w:t>
      </w:r>
      <w:r>
        <w:rPr>
          <w:rFonts w:hint="eastAsia" w:ascii="Times New Roman" w:hAnsi="Times New Roman" w:eastAsia="黑体" w:cs="Times New Roman"/>
          <w:b w:val="0"/>
          <w:bCs w:val="0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before="541" w:beforeLines="150" w:after="0" w:line="580" w:lineRule="exact"/>
        <w:ind w:firstLine="643" w:firstLineChars="200"/>
        <w:contextualSpacing/>
        <w:rPr>
          <w:rFonts w:hint="eastAsia" w:ascii="Times New Roman" w:hAnsi="Times New Roman" w:eastAsia="黑体" w:cs="Times New Roman"/>
          <w:b w:val="0"/>
          <w:bCs w:val="0"/>
          <w:szCs w:val="32"/>
          <w:lang w:eastAsia="zh-CN"/>
        </w:rPr>
      </w:pPr>
      <w:r>
        <w:rPr>
          <w:rFonts w:hint="eastAsia" w:ascii="Times New Roman" w:hAnsi="Times New Roman" w:eastAsia="楷体" w:cs="Times New Roman"/>
          <w:b/>
          <w:bCs/>
          <w:szCs w:val="32"/>
          <w:lang w:eastAsia="zh-CN"/>
        </w:rPr>
        <w:t>（一）绩效考核先进单位</w:t>
      </w:r>
    </w:p>
    <w:p>
      <w:pPr>
        <w:keepNext w:val="0"/>
        <w:keepLines w:val="0"/>
        <w:pageBreakBefore w:val="0"/>
        <w:widowControl w:val="0"/>
        <w:tabs>
          <w:tab w:val="left" w:pos="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160" w:leftChars="50" w:firstLine="643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Cs w:val="32"/>
          <w:lang w:eastAsia="zh-CN"/>
        </w:rPr>
        <w:t>1. 红旗村（4个，各奖1200元）</w:t>
      </w:r>
    </w:p>
    <w:p>
      <w:pPr>
        <w:keepNext w:val="0"/>
        <w:keepLines w:val="0"/>
        <w:pageBreakBefore w:val="0"/>
        <w:widowControl w:val="0"/>
        <w:tabs>
          <w:tab w:val="left" w:pos="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160" w:leftChars="50" w:firstLine="640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凉伞村、黄雷村、花园村、坪南村</w:t>
      </w:r>
    </w:p>
    <w:p>
      <w:pPr>
        <w:keepNext w:val="0"/>
        <w:keepLines w:val="0"/>
        <w:pageBreakBefore w:val="0"/>
        <w:widowControl w:val="0"/>
        <w:tabs>
          <w:tab w:val="left" w:pos="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160" w:leftChars="50" w:firstLine="643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Cs w:val="32"/>
          <w:lang w:eastAsia="zh-CN"/>
        </w:rPr>
        <w:t>2. 先进村（6个，各奖800元）</w:t>
      </w:r>
    </w:p>
    <w:p>
      <w:pPr>
        <w:keepNext w:val="0"/>
        <w:keepLines w:val="0"/>
        <w:pageBreakBefore w:val="0"/>
        <w:widowControl w:val="0"/>
        <w:tabs>
          <w:tab w:val="left" w:pos="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160" w:leftChars="50" w:firstLine="640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八江口村、凳寨村、坝万村</w:t>
      </w:r>
      <w:r>
        <w:rPr>
          <w:rFonts w:hint="eastAsia" w:ascii="Times New Roman" w:hAnsi="Times New Roman" w:cs="Times New Roman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万家村、台洞村、美老村</w:t>
      </w:r>
    </w:p>
    <w:p>
      <w:pPr>
        <w:keepNext w:val="0"/>
        <w:keepLines w:val="0"/>
        <w:pageBreakBefore w:val="0"/>
        <w:widowControl w:val="0"/>
        <w:tabs>
          <w:tab w:val="left" w:pos="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160" w:leftChars="50" w:firstLine="643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Cs w:val="32"/>
          <w:lang w:eastAsia="zh-CN"/>
        </w:rPr>
        <w:t>3. 合格村（1</w:t>
      </w:r>
      <w:r>
        <w:rPr>
          <w:rFonts w:hint="eastAsia" w:ascii="Times New Roman" w:hAnsi="Times New Roman" w:cs="Times New Roman"/>
          <w:b/>
          <w:bCs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Cs w:val="32"/>
          <w:lang w:eastAsia="zh-CN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160" w:leftChars="50" w:firstLine="640" w:firstLineChars="200"/>
        <w:contextualSpacing/>
        <w:jc w:val="both"/>
        <w:textAlignment w:val="auto"/>
        <w:rPr>
          <w:rFonts w:hint="eastAsia" w:ascii="Times New Roman" w:hAnsi="Times New Roman" w:cs="Times New Roman"/>
          <w:szCs w:val="32"/>
          <w:lang w:eastAsia="zh-CN"/>
        </w:rPr>
      </w:pPr>
      <w:r>
        <w:rPr>
          <w:rFonts w:hint="eastAsia" w:ascii="Times New Roman" w:hAnsi="Times New Roman" w:cs="Times New Roman"/>
          <w:szCs w:val="32"/>
          <w:lang w:eastAsia="zh-CN"/>
        </w:rPr>
        <w:t>马宗村、桓胆村、街上村、冲场村、美岩村</w:t>
      </w:r>
    </w:p>
    <w:p>
      <w:pPr>
        <w:keepNext w:val="0"/>
        <w:keepLines w:val="0"/>
        <w:pageBreakBefore w:val="0"/>
        <w:widowControl w:val="0"/>
        <w:tabs>
          <w:tab w:val="left" w:pos="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160" w:leftChars="50" w:firstLine="640" w:firstLineChars="200"/>
        <w:contextualSpacing/>
        <w:jc w:val="both"/>
        <w:textAlignment w:val="auto"/>
        <w:rPr>
          <w:rFonts w:hint="eastAsia" w:ascii="Times New Roman" w:hAnsi="Times New Roman" w:cs="Times New Roman"/>
          <w:szCs w:val="32"/>
          <w:lang w:eastAsia="zh-CN"/>
        </w:rPr>
      </w:pPr>
      <w:r>
        <w:rPr>
          <w:rFonts w:hint="eastAsia" w:ascii="Times New Roman" w:hAnsi="Times New Roman" w:cs="Times New Roman"/>
          <w:szCs w:val="32"/>
          <w:lang w:eastAsia="zh-CN"/>
        </w:rPr>
        <w:t>绞寿村、大田村、桂林溪村、偏洞村</w:t>
      </w:r>
    </w:p>
    <w:p>
      <w:pPr>
        <w:keepNext w:val="0"/>
        <w:keepLines w:val="0"/>
        <w:pageBreakBefore w:val="0"/>
        <w:widowControl w:val="0"/>
        <w:tabs>
          <w:tab w:val="left" w:pos="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160" w:leftChars="50" w:firstLine="640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eastAsia" w:ascii="Times New Roman" w:hAnsi="Times New Roman" w:cs="Times New Roman"/>
          <w:szCs w:val="32"/>
          <w:lang w:eastAsia="zh-CN"/>
        </w:rPr>
        <w:t>茶坪村、桂岱村、子成村、柏杨桥社区</w:t>
      </w:r>
    </w:p>
    <w:p>
      <w:pPr>
        <w:widowControl w:val="0"/>
        <w:numPr>
          <w:ilvl w:val="0"/>
          <w:numId w:val="0"/>
        </w:numPr>
        <w:tabs>
          <w:tab w:val="left" w:pos="512"/>
        </w:tabs>
        <w:adjustRightInd/>
        <w:snapToGrid/>
        <w:spacing w:after="0" w:line="580" w:lineRule="exact"/>
        <w:ind w:leftChars="0" w:firstLine="643" w:firstLineChars="200"/>
        <w:contextualSpacing/>
        <w:jc w:val="both"/>
        <w:rPr>
          <w:rFonts w:hint="default" w:ascii="Times New Roman" w:hAnsi="Times New Roman" w:eastAsia="楷体" w:cs="Times New Roman"/>
          <w:b/>
          <w:bCs/>
          <w:szCs w:val="32"/>
        </w:rPr>
      </w:pPr>
      <w:r>
        <w:rPr>
          <w:rFonts w:hint="default" w:ascii="Times New Roman" w:hAnsi="Times New Roman" w:eastAsia="楷体" w:cs="Times New Roman"/>
          <w:b/>
          <w:bCs/>
          <w:szCs w:val="32"/>
        </w:rPr>
        <w:t>（</w:t>
      </w:r>
      <w:r>
        <w:rPr>
          <w:rFonts w:hint="eastAsia" w:ascii="Times New Roman" w:hAnsi="Times New Roman" w:eastAsia="楷体" w:cs="Times New Roman"/>
          <w:b/>
          <w:bCs/>
          <w:szCs w:val="32"/>
          <w:lang w:eastAsia="zh-CN"/>
        </w:rPr>
        <w:t>二</w:t>
      </w:r>
      <w:r>
        <w:rPr>
          <w:rFonts w:hint="default" w:ascii="Times New Roman" w:hAnsi="Times New Roman" w:eastAsia="楷体" w:cs="Times New Roman"/>
          <w:b/>
          <w:bCs/>
          <w:szCs w:val="32"/>
        </w:rPr>
        <w:t>）乡村振兴工作先进单位（5个）</w:t>
      </w:r>
    </w:p>
    <w:p>
      <w:pPr>
        <w:widowControl w:val="0"/>
        <w:tabs>
          <w:tab w:val="left" w:pos="512"/>
        </w:tabs>
        <w:adjustRightInd/>
        <w:snapToGrid/>
        <w:spacing w:after="0" w:line="580" w:lineRule="exact"/>
        <w:ind w:firstLine="640" w:firstLineChars="200"/>
        <w:contextualSpacing/>
        <w:jc w:val="both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 xml:space="preserve"> 凉伞村、绞寿村</w:t>
      </w:r>
      <w:r>
        <w:rPr>
          <w:rFonts w:hint="default" w:ascii="Times New Roman" w:hAnsi="Times New Roman" w:cs="Times New Roman"/>
          <w:szCs w:val="32"/>
          <w:lang w:eastAsia="zh-CN"/>
        </w:rPr>
        <w:t>、台洞村、街上村、桓胆村</w:t>
      </w:r>
    </w:p>
    <w:p>
      <w:pPr>
        <w:widowControl w:val="0"/>
        <w:numPr>
          <w:ilvl w:val="0"/>
          <w:numId w:val="0"/>
        </w:numPr>
        <w:tabs>
          <w:tab w:val="left" w:pos="512"/>
        </w:tabs>
        <w:adjustRightInd/>
        <w:snapToGrid/>
        <w:spacing w:after="0" w:line="580" w:lineRule="exact"/>
        <w:ind w:leftChars="0" w:firstLine="643" w:firstLineChars="200"/>
        <w:contextualSpacing/>
        <w:jc w:val="both"/>
        <w:rPr>
          <w:rFonts w:hint="default" w:ascii="Times New Roman" w:hAnsi="Times New Roman" w:cs="Times New Roman"/>
          <w:b/>
          <w:bCs/>
          <w:szCs w:val="32"/>
        </w:rPr>
      </w:pPr>
      <w:r>
        <w:rPr>
          <w:rFonts w:hint="default" w:ascii="Times New Roman" w:hAnsi="Times New Roman" w:eastAsia="楷体" w:cs="Times New Roman"/>
          <w:b/>
          <w:bCs/>
          <w:szCs w:val="32"/>
        </w:rPr>
        <w:t>（</w:t>
      </w:r>
      <w:r>
        <w:rPr>
          <w:rFonts w:hint="eastAsia" w:ascii="Times New Roman" w:hAnsi="Times New Roman" w:eastAsia="楷体" w:cs="Times New Roman"/>
          <w:b/>
          <w:bCs/>
          <w:szCs w:val="32"/>
          <w:lang w:eastAsia="zh-CN"/>
        </w:rPr>
        <w:t>三</w:t>
      </w:r>
      <w:r>
        <w:rPr>
          <w:rFonts w:hint="default" w:ascii="Times New Roman" w:hAnsi="Times New Roman" w:eastAsia="楷体" w:cs="Times New Roman"/>
          <w:b/>
          <w:bCs/>
          <w:szCs w:val="32"/>
        </w:rPr>
        <w:t>）疫情防控工作先进单位</w:t>
      </w:r>
      <w:r>
        <w:rPr>
          <w:rFonts w:hint="default" w:ascii="Times New Roman" w:hAnsi="Times New Roman" w:cs="Times New Roman"/>
          <w:b/>
          <w:bCs/>
          <w:szCs w:val="32"/>
        </w:rPr>
        <w:t>（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szCs w:val="32"/>
        </w:rPr>
        <w:t>个）</w:t>
      </w:r>
    </w:p>
    <w:p>
      <w:pPr>
        <w:widowControl w:val="0"/>
        <w:tabs>
          <w:tab w:val="left" w:pos="512"/>
        </w:tabs>
        <w:adjustRightInd/>
        <w:snapToGrid/>
        <w:spacing w:after="0" w:line="580" w:lineRule="exact"/>
        <w:ind w:left="0" w:leftChars="0" w:firstLine="0" w:firstLineChars="0"/>
        <w:contextualSpacing/>
        <w:jc w:val="both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 xml:space="preserve">     偏</w:t>
      </w:r>
      <w:r>
        <w:rPr>
          <w:rFonts w:hint="eastAsia" w:ascii="Times New Roman" w:hAnsi="Times New Roman" w:cs="Times New Roman"/>
          <w:szCs w:val="32"/>
          <w:lang w:eastAsia="zh-CN"/>
        </w:rPr>
        <w:t>洞</w:t>
      </w:r>
      <w:r>
        <w:rPr>
          <w:rFonts w:hint="default" w:ascii="Times New Roman" w:hAnsi="Times New Roman" w:cs="Times New Roman"/>
          <w:szCs w:val="32"/>
        </w:rPr>
        <w:t>村、美老村、凳寨村</w:t>
      </w:r>
      <w:r>
        <w:rPr>
          <w:rFonts w:hint="default" w:ascii="Times New Roman" w:hAnsi="Times New Roman" w:cs="Times New Roman"/>
          <w:szCs w:val="32"/>
          <w:lang w:eastAsia="zh-CN"/>
        </w:rPr>
        <w:t>、坪南村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tabs>
          <w:tab w:val="left" w:pos="512"/>
        </w:tabs>
        <w:adjustRightInd/>
        <w:snapToGrid/>
        <w:spacing w:after="0" w:line="580" w:lineRule="exact"/>
        <w:ind w:leftChars="0" w:firstLine="643" w:firstLineChars="200"/>
        <w:contextualSpacing/>
        <w:jc w:val="both"/>
        <w:rPr>
          <w:rFonts w:hint="default" w:ascii="Times New Roman" w:hAnsi="Times New Roman" w:eastAsia="楷体" w:cs="Times New Roman"/>
          <w:b/>
          <w:bCs/>
          <w:szCs w:val="32"/>
        </w:rPr>
      </w:pPr>
      <w:r>
        <w:rPr>
          <w:rFonts w:hint="default" w:ascii="Times New Roman" w:hAnsi="Times New Roman" w:eastAsia="楷体" w:cs="Times New Roman"/>
          <w:b/>
          <w:bCs/>
          <w:szCs w:val="32"/>
        </w:rPr>
        <w:t>（</w:t>
      </w:r>
      <w:r>
        <w:rPr>
          <w:rFonts w:hint="eastAsia" w:ascii="Times New Roman" w:hAnsi="Times New Roman" w:eastAsia="楷体" w:cs="Times New Roman"/>
          <w:b/>
          <w:bCs/>
          <w:szCs w:val="32"/>
          <w:lang w:eastAsia="zh-CN"/>
        </w:rPr>
        <w:t>四</w:t>
      </w:r>
      <w:r>
        <w:rPr>
          <w:rFonts w:hint="default" w:ascii="Times New Roman" w:hAnsi="Times New Roman" w:eastAsia="楷体" w:cs="Times New Roman"/>
          <w:b/>
          <w:bCs/>
          <w:szCs w:val="32"/>
        </w:rPr>
        <w:t>）党风廉政工作先进单位（5个）</w:t>
      </w:r>
    </w:p>
    <w:p>
      <w:pPr>
        <w:pStyle w:val="11"/>
        <w:spacing w:after="0" w:line="580" w:lineRule="exact"/>
        <w:ind w:firstLine="640" w:firstLineChars="200"/>
        <w:contextualSpacing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bCs/>
          <w:szCs w:val="32"/>
          <w:lang w:eastAsia="zh-CN"/>
        </w:rPr>
        <w:t xml:space="preserve"> 坪南村、黄雷村、万家村、美岩村、子成村</w:t>
      </w:r>
    </w:p>
    <w:p>
      <w:pPr>
        <w:widowControl w:val="0"/>
        <w:numPr>
          <w:ilvl w:val="0"/>
          <w:numId w:val="0"/>
        </w:numPr>
        <w:tabs>
          <w:tab w:val="left" w:pos="512"/>
        </w:tabs>
        <w:adjustRightInd/>
        <w:snapToGrid/>
        <w:spacing w:after="0" w:line="580" w:lineRule="exact"/>
        <w:ind w:leftChars="0" w:firstLine="643" w:firstLineChars="200"/>
        <w:contextualSpacing/>
        <w:jc w:val="both"/>
        <w:rPr>
          <w:rFonts w:hint="default" w:ascii="Times New Roman" w:hAnsi="Times New Roman" w:eastAsia="楷体" w:cs="Times New Roman"/>
          <w:b/>
          <w:bCs/>
          <w:szCs w:val="32"/>
        </w:rPr>
      </w:pPr>
      <w:r>
        <w:rPr>
          <w:rFonts w:hint="default" w:ascii="Times New Roman" w:hAnsi="Times New Roman" w:eastAsia="楷体" w:cs="Times New Roman"/>
          <w:b/>
          <w:bCs/>
          <w:szCs w:val="32"/>
        </w:rPr>
        <w:t>（</w:t>
      </w:r>
      <w:r>
        <w:rPr>
          <w:rFonts w:hint="eastAsia" w:ascii="Times New Roman" w:hAnsi="Times New Roman" w:eastAsia="楷体" w:cs="Times New Roman"/>
          <w:b/>
          <w:bCs/>
          <w:szCs w:val="32"/>
          <w:lang w:eastAsia="zh-CN"/>
        </w:rPr>
        <w:t>五</w:t>
      </w:r>
      <w:r>
        <w:rPr>
          <w:rFonts w:hint="default" w:ascii="Times New Roman" w:hAnsi="Times New Roman" w:eastAsia="楷体" w:cs="Times New Roman"/>
          <w:b/>
          <w:bCs/>
          <w:szCs w:val="32"/>
        </w:rPr>
        <w:t>）医保收缴工作先进单位（</w:t>
      </w:r>
      <w:r>
        <w:rPr>
          <w:rFonts w:hint="eastAsia" w:ascii="Times New Roman" w:hAnsi="Times New Roman" w:eastAsia="楷体" w:cs="Times New Roman"/>
          <w:b/>
          <w:bCs/>
          <w:szCs w:val="32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b/>
          <w:bCs/>
          <w:szCs w:val="32"/>
        </w:rPr>
        <w:t>个）</w:t>
      </w:r>
    </w:p>
    <w:p>
      <w:pPr>
        <w:widowControl w:val="0"/>
        <w:tabs>
          <w:tab w:val="left" w:pos="512"/>
        </w:tabs>
        <w:adjustRightInd/>
        <w:snapToGrid/>
        <w:spacing w:after="0" w:line="580" w:lineRule="exact"/>
        <w:ind w:firstLine="640" w:firstLineChars="200"/>
        <w:contextualSpacing/>
        <w:jc w:val="both"/>
        <w:rPr>
          <w:rFonts w:hint="default" w:ascii="Times New Roman" w:hAnsi="Times New Roman" w:cs="Times New Roman"/>
          <w:bCs/>
          <w:szCs w:val="32"/>
        </w:rPr>
      </w:pPr>
      <w:r>
        <w:rPr>
          <w:rFonts w:hint="default" w:ascii="Times New Roman" w:hAnsi="Times New Roman" w:cs="Times New Roman"/>
          <w:bCs/>
          <w:szCs w:val="32"/>
        </w:rPr>
        <w:t xml:space="preserve"> 冲场村、坝万村、美老村、</w:t>
      </w:r>
      <w:r>
        <w:rPr>
          <w:rFonts w:hint="eastAsia" w:ascii="Times New Roman" w:hAnsi="Times New Roman" w:cs="Times New Roman"/>
          <w:bCs/>
          <w:szCs w:val="32"/>
          <w:lang w:eastAsia="zh-CN"/>
        </w:rPr>
        <w:t>街上</w:t>
      </w:r>
      <w:r>
        <w:rPr>
          <w:rFonts w:hint="default" w:ascii="Times New Roman" w:hAnsi="Times New Roman" w:cs="Times New Roman"/>
          <w:bCs/>
          <w:szCs w:val="32"/>
        </w:rPr>
        <w:t>村、</w:t>
      </w:r>
      <w:r>
        <w:rPr>
          <w:rFonts w:hint="eastAsia" w:ascii="Times New Roman" w:hAnsi="Times New Roman" w:cs="Times New Roman"/>
          <w:bCs/>
          <w:szCs w:val="32"/>
          <w:lang w:eastAsia="zh-CN"/>
        </w:rPr>
        <w:t>黄雷</w:t>
      </w:r>
      <w:r>
        <w:rPr>
          <w:rFonts w:hint="default" w:ascii="Times New Roman" w:hAnsi="Times New Roman" w:cs="Times New Roman"/>
          <w:bCs/>
          <w:szCs w:val="32"/>
        </w:rPr>
        <w:t>村</w:t>
      </w:r>
    </w:p>
    <w:p>
      <w:pPr>
        <w:widowControl w:val="0"/>
        <w:tabs>
          <w:tab w:val="left" w:pos="512"/>
        </w:tabs>
        <w:adjustRightInd/>
        <w:snapToGrid/>
        <w:spacing w:after="0" w:line="580" w:lineRule="exact"/>
        <w:ind w:firstLine="640" w:firstLineChars="200"/>
        <w:contextualSpacing/>
        <w:jc w:val="both"/>
        <w:rPr>
          <w:rFonts w:hint="default" w:ascii="Times New Roman" w:hAnsi="Times New Roman" w:cs="Times New Roman"/>
          <w:bCs/>
          <w:szCs w:val="32"/>
        </w:rPr>
      </w:pPr>
    </w:p>
    <w:p>
      <w:pPr>
        <w:widowControl w:val="0"/>
        <w:numPr>
          <w:ilvl w:val="0"/>
          <w:numId w:val="0"/>
        </w:numPr>
        <w:tabs>
          <w:tab w:val="left" w:pos="512"/>
        </w:tabs>
        <w:adjustRightInd/>
        <w:snapToGrid/>
        <w:spacing w:after="0" w:line="580" w:lineRule="exact"/>
        <w:ind w:leftChars="0" w:firstLine="643" w:firstLineChars="200"/>
        <w:contextualSpacing/>
        <w:jc w:val="both"/>
        <w:rPr>
          <w:rFonts w:hint="default" w:ascii="Times New Roman" w:hAnsi="Times New Roman" w:eastAsia="楷体" w:cs="Times New Roman"/>
          <w:b/>
          <w:bCs/>
          <w:szCs w:val="32"/>
        </w:rPr>
      </w:pPr>
      <w:r>
        <w:rPr>
          <w:rFonts w:hint="default" w:ascii="Times New Roman" w:hAnsi="Times New Roman" w:eastAsia="楷体" w:cs="Times New Roman"/>
          <w:b/>
          <w:bCs/>
          <w:szCs w:val="32"/>
        </w:rPr>
        <w:t>（</w:t>
      </w:r>
      <w:r>
        <w:rPr>
          <w:rFonts w:hint="eastAsia" w:ascii="Times New Roman" w:hAnsi="Times New Roman" w:eastAsia="楷体" w:cs="Times New Roman"/>
          <w:b/>
          <w:bCs/>
          <w:szCs w:val="32"/>
          <w:lang w:eastAsia="zh-CN"/>
        </w:rPr>
        <w:t>六</w:t>
      </w:r>
      <w:r>
        <w:rPr>
          <w:rFonts w:hint="default" w:ascii="Times New Roman" w:hAnsi="Times New Roman" w:eastAsia="楷体" w:cs="Times New Roman"/>
          <w:b/>
          <w:bCs/>
          <w:szCs w:val="32"/>
        </w:rPr>
        <w:t>）农村人居环境工作先进单位（5个）</w:t>
      </w:r>
    </w:p>
    <w:p>
      <w:pPr>
        <w:spacing w:after="0" w:line="580" w:lineRule="exact"/>
        <w:ind w:firstLine="640" w:firstLineChars="200"/>
        <w:contextualSpacing/>
        <w:rPr>
          <w:rFonts w:hint="default" w:ascii="Times New Roman" w:hAnsi="Times New Roman" w:cs="Times New Roman"/>
          <w:b/>
          <w:bCs/>
          <w:szCs w:val="32"/>
        </w:rPr>
      </w:pPr>
      <w:r>
        <w:rPr>
          <w:rFonts w:hint="default" w:ascii="Times New Roman" w:hAnsi="Times New Roman" w:cs="Times New Roman"/>
          <w:szCs w:val="32"/>
          <w:lang w:eastAsia="zh-CN"/>
        </w:rPr>
        <w:t xml:space="preserve"> 万家村</w:t>
      </w:r>
      <w:r>
        <w:rPr>
          <w:rFonts w:hint="default" w:ascii="Times New Roman" w:hAnsi="Times New Roman" w:cs="Times New Roman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szCs w:val="32"/>
          <w:lang w:eastAsia="zh-CN"/>
        </w:rPr>
        <w:t>坪南</w:t>
      </w:r>
      <w:r>
        <w:rPr>
          <w:rFonts w:hint="default" w:ascii="Times New Roman" w:hAnsi="Times New Roman" w:cs="Times New Roman"/>
          <w:szCs w:val="32"/>
        </w:rPr>
        <w:t>村、凉伞村、桓胆村、黄雷村</w:t>
      </w:r>
    </w:p>
    <w:p>
      <w:pPr>
        <w:widowControl w:val="0"/>
        <w:numPr>
          <w:ilvl w:val="0"/>
          <w:numId w:val="0"/>
        </w:numPr>
        <w:tabs>
          <w:tab w:val="left" w:pos="512"/>
        </w:tabs>
        <w:adjustRightInd/>
        <w:snapToGrid/>
        <w:spacing w:after="0" w:line="580" w:lineRule="exact"/>
        <w:ind w:leftChars="200"/>
        <w:contextualSpacing/>
        <w:jc w:val="both"/>
        <w:rPr>
          <w:rFonts w:hint="default" w:ascii="Times New Roman" w:hAnsi="Times New Roman" w:eastAsia="楷体" w:cs="Times New Roman"/>
          <w:b/>
          <w:bCs/>
          <w:szCs w:val="32"/>
        </w:rPr>
      </w:pPr>
      <w:r>
        <w:rPr>
          <w:rFonts w:hint="eastAsia" w:ascii="Times New Roman" w:hAnsi="Times New Roman" w:eastAsia="楷体" w:cs="Times New Roman"/>
          <w:b/>
          <w:bCs/>
          <w:szCs w:val="32"/>
          <w:lang w:eastAsia="zh-CN"/>
        </w:rPr>
        <w:t>（七）</w:t>
      </w:r>
      <w:r>
        <w:rPr>
          <w:rFonts w:hint="default" w:ascii="Times New Roman" w:hAnsi="Times New Roman" w:eastAsia="楷体" w:cs="Times New Roman"/>
          <w:b/>
          <w:bCs/>
          <w:szCs w:val="32"/>
        </w:rPr>
        <w:t>农业综合工作先进单位（5个）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160" w:leftChars="50" w:firstLine="640" w:firstLineChars="200"/>
        <w:contextualSpacing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大田村、美老村、茶坪村、街上村、万家村</w:t>
      </w:r>
    </w:p>
    <w:p>
      <w:pPr>
        <w:widowControl w:val="0"/>
        <w:numPr>
          <w:ilvl w:val="0"/>
          <w:numId w:val="0"/>
        </w:numPr>
        <w:tabs>
          <w:tab w:val="left" w:pos="512"/>
        </w:tabs>
        <w:adjustRightInd/>
        <w:snapToGrid/>
        <w:spacing w:after="0" w:line="580" w:lineRule="exact"/>
        <w:ind w:leftChars="0" w:firstLine="643" w:firstLineChars="200"/>
        <w:contextualSpacing/>
        <w:jc w:val="both"/>
        <w:rPr>
          <w:rFonts w:hint="default" w:ascii="Times New Roman" w:hAnsi="Times New Roman" w:eastAsia="楷体" w:cs="Times New Roman"/>
          <w:b/>
          <w:bCs/>
          <w:szCs w:val="32"/>
        </w:rPr>
      </w:pPr>
      <w:r>
        <w:rPr>
          <w:rFonts w:hint="default" w:ascii="Times New Roman" w:hAnsi="Times New Roman" w:eastAsia="楷体" w:cs="Times New Roman"/>
          <w:b/>
          <w:bCs/>
          <w:szCs w:val="32"/>
        </w:rPr>
        <w:t>（</w:t>
      </w:r>
      <w:r>
        <w:rPr>
          <w:rFonts w:hint="eastAsia" w:ascii="Times New Roman" w:hAnsi="Times New Roman" w:eastAsia="楷体" w:cs="Times New Roman"/>
          <w:b/>
          <w:bCs/>
          <w:szCs w:val="32"/>
          <w:lang w:eastAsia="zh-CN"/>
        </w:rPr>
        <w:t>八</w:t>
      </w:r>
      <w:r>
        <w:rPr>
          <w:rFonts w:hint="default" w:ascii="Times New Roman" w:hAnsi="Times New Roman" w:eastAsia="楷体" w:cs="Times New Roman"/>
          <w:b/>
          <w:bCs/>
          <w:szCs w:val="32"/>
        </w:rPr>
        <w:t>）宣传工作先进单位（4个）</w:t>
      </w:r>
    </w:p>
    <w:p>
      <w:pPr>
        <w:widowControl w:val="0"/>
        <w:adjustRightInd/>
        <w:snapToGrid/>
        <w:spacing w:after="0" w:line="580" w:lineRule="exact"/>
        <w:ind w:firstLine="640" w:firstLineChars="200"/>
        <w:contextualSpacing/>
        <w:jc w:val="both"/>
        <w:rPr>
          <w:rFonts w:hint="default" w:ascii="Times New Roman" w:hAnsi="Times New Roman" w:cs="Times New Roman"/>
          <w:b/>
          <w:bCs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凉伞村、八江口村、桂岱村、桂林溪村</w:t>
      </w:r>
    </w:p>
    <w:p>
      <w:pPr>
        <w:widowControl w:val="0"/>
        <w:numPr>
          <w:ilvl w:val="0"/>
          <w:numId w:val="0"/>
        </w:numPr>
        <w:tabs>
          <w:tab w:val="left" w:pos="512"/>
        </w:tabs>
        <w:adjustRightInd/>
        <w:snapToGrid/>
        <w:spacing w:after="0" w:line="580" w:lineRule="exact"/>
        <w:ind w:leftChars="0" w:firstLine="643" w:firstLineChars="200"/>
        <w:contextualSpacing/>
        <w:jc w:val="both"/>
        <w:rPr>
          <w:rFonts w:hint="default" w:ascii="Times New Roman" w:hAnsi="Times New Roman" w:eastAsia="楷体" w:cs="Times New Roman"/>
          <w:b/>
          <w:bCs/>
          <w:szCs w:val="32"/>
        </w:rPr>
      </w:pPr>
      <w:r>
        <w:rPr>
          <w:rFonts w:hint="default" w:ascii="Times New Roman" w:hAnsi="Times New Roman" w:eastAsia="楷体" w:cs="Times New Roman"/>
          <w:b/>
          <w:bCs/>
          <w:szCs w:val="32"/>
        </w:rPr>
        <w:t>（</w:t>
      </w:r>
      <w:r>
        <w:rPr>
          <w:rFonts w:hint="eastAsia" w:ascii="Times New Roman" w:hAnsi="Times New Roman" w:eastAsia="楷体" w:cs="Times New Roman"/>
          <w:b/>
          <w:bCs/>
          <w:szCs w:val="32"/>
          <w:lang w:eastAsia="zh-CN"/>
        </w:rPr>
        <w:t>九</w:t>
      </w:r>
      <w:r>
        <w:rPr>
          <w:rFonts w:hint="default" w:ascii="Times New Roman" w:hAnsi="Times New Roman" w:eastAsia="楷体" w:cs="Times New Roman"/>
          <w:b/>
          <w:bCs/>
          <w:szCs w:val="32"/>
        </w:rPr>
        <w:t>）应急维稳工作先进单位（9个）</w:t>
      </w:r>
    </w:p>
    <w:p>
      <w:pPr>
        <w:widowControl w:val="0"/>
        <w:adjustRightInd/>
        <w:snapToGrid/>
        <w:spacing w:after="0" w:line="580" w:lineRule="exact"/>
        <w:ind w:firstLine="640" w:firstLineChars="200"/>
        <w:contextualSpacing/>
        <w:jc w:val="both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八江口村、美老村、凉伞村、黄雷村、坪南村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160" w:leftChars="50" w:firstLine="640" w:firstLineChars="200"/>
        <w:contextualSpacing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绞寿村、台洞村、凉伞中学、凉伞派出所</w:t>
      </w:r>
    </w:p>
    <w:p>
      <w:pPr>
        <w:widowControl w:val="0"/>
        <w:numPr>
          <w:ilvl w:val="0"/>
          <w:numId w:val="0"/>
        </w:numPr>
        <w:tabs>
          <w:tab w:val="left" w:pos="512"/>
        </w:tabs>
        <w:adjustRightInd/>
        <w:snapToGrid/>
        <w:spacing w:after="0" w:line="580" w:lineRule="exact"/>
        <w:ind w:leftChars="0" w:firstLine="643" w:firstLineChars="200"/>
        <w:contextualSpacing/>
        <w:jc w:val="both"/>
        <w:rPr>
          <w:rFonts w:hint="default" w:ascii="Times New Roman" w:hAnsi="Times New Roman" w:eastAsia="楷体" w:cs="Times New Roman"/>
          <w:b/>
          <w:bCs/>
          <w:szCs w:val="32"/>
        </w:rPr>
      </w:pPr>
      <w:r>
        <w:rPr>
          <w:rFonts w:hint="default" w:ascii="Times New Roman" w:hAnsi="Times New Roman" w:eastAsia="楷体" w:cs="Times New Roman"/>
          <w:b/>
          <w:bCs/>
          <w:szCs w:val="32"/>
        </w:rPr>
        <w:t>（</w:t>
      </w:r>
      <w:r>
        <w:rPr>
          <w:rFonts w:hint="eastAsia" w:ascii="Times New Roman" w:hAnsi="Times New Roman" w:eastAsia="楷体" w:cs="Times New Roman"/>
          <w:b/>
          <w:bCs/>
          <w:szCs w:val="32"/>
          <w:lang w:eastAsia="zh-CN"/>
        </w:rPr>
        <w:t>十</w:t>
      </w:r>
      <w:r>
        <w:rPr>
          <w:rFonts w:hint="default" w:ascii="Times New Roman" w:hAnsi="Times New Roman" w:eastAsia="楷体" w:cs="Times New Roman"/>
          <w:b/>
          <w:bCs/>
          <w:szCs w:val="32"/>
        </w:rPr>
        <w:t>）党管武装工作先进单位（5个）</w:t>
      </w:r>
    </w:p>
    <w:p>
      <w:pPr>
        <w:pStyle w:val="11"/>
        <w:spacing w:after="0" w:line="580" w:lineRule="exact"/>
        <w:ind w:firstLine="640" w:firstLineChars="200"/>
        <w:contextualSpacing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凳寨村、花园村、八江口村、坝万村、马宗村</w:t>
      </w:r>
    </w:p>
    <w:p>
      <w:pPr>
        <w:widowControl w:val="0"/>
        <w:numPr>
          <w:ilvl w:val="0"/>
          <w:numId w:val="0"/>
        </w:numPr>
        <w:tabs>
          <w:tab w:val="left" w:pos="512"/>
        </w:tabs>
        <w:adjustRightInd/>
        <w:snapToGrid/>
        <w:spacing w:after="0" w:line="580" w:lineRule="exact"/>
        <w:ind w:leftChars="0" w:firstLine="643" w:firstLineChars="200"/>
        <w:contextualSpacing/>
        <w:jc w:val="both"/>
        <w:rPr>
          <w:rFonts w:hint="default" w:ascii="Times New Roman" w:hAnsi="Times New Roman" w:eastAsia="楷体" w:cs="Times New Roman"/>
          <w:b/>
          <w:bCs/>
          <w:szCs w:val="32"/>
        </w:rPr>
      </w:pPr>
      <w:r>
        <w:rPr>
          <w:rFonts w:hint="default" w:ascii="Times New Roman" w:hAnsi="Times New Roman" w:eastAsia="楷体" w:cs="Times New Roman"/>
          <w:b/>
          <w:bCs/>
          <w:szCs w:val="32"/>
        </w:rPr>
        <w:t>（</w:t>
      </w:r>
      <w:r>
        <w:rPr>
          <w:rFonts w:hint="eastAsia" w:ascii="Times New Roman" w:hAnsi="Times New Roman" w:eastAsia="楷体" w:cs="Times New Roman"/>
          <w:b/>
          <w:bCs/>
          <w:szCs w:val="32"/>
          <w:lang w:eastAsia="zh-CN"/>
        </w:rPr>
        <w:t>十一</w:t>
      </w:r>
      <w:r>
        <w:rPr>
          <w:rFonts w:hint="default" w:ascii="Times New Roman" w:hAnsi="Times New Roman" w:eastAsia="楷体" w:cs="Times New Roman"/>
          <w:b/>
          <w:bCs/>
          <w:szCs w:val="32"/>
        </w:rPr>
        <w:t>）</w:t>
      </w:r>
      <w:r>
        <w:rPr>
          <w:rFonts w:hint="eastAsia" w:ascii="Times New Roman" w:hAnsi="Times New Roman" w:eastAsia="楷体" w:cs="Times New Roman"/>
          <w:b/>
          <w:bCs/>
          <w:szCs w:val="32"/>
          <w:lang w:eastAsia="zh-CN"/>
        </w:rPr>
        <w:t>农村</w:t>
      </w:r>
      <w:r>
        <w:rPr>
          <w:rFonts w:hint="default" w:ascii="Times New Roman" w:hAnsi="Times New Roman" w:eastAsia="楷体" w:cs="Times New Roman"/>
          <w:b/>
          <w:bCs/>
          <w:szCs w:val="32"/>
        </w:rPr>
        <w:t>养老保险</w:t>
      </w:r>
      <w:r>
        <w:rPr>
          <w:rFonts w:hint="eastAsia" w:ascii="Times New Roman" w:hAnsi="Times New Roman" w:eastAsia="楷体" w:cs="Times New Roman"/>
          <w:b/>
          <w:bCs/>
          <w:szCs w:val="32"/>
          <w:lang w:eastAsia="zh-CN"/>
        </w:rPr>
        <w:t>收缴</w:t>
      </w:r>
      <w:r>
        <w:rPr>
          <w:rFonts w:hint="default" w:ascii="Times New Roman" w:hAnsi="Times New Roman" w:eastAsia="楷体" w:cs="Times New Roman"/>
          <w:b/>
          <w:bCs/>
          <w:szCs w:val="32"/>
        </w:rPr>
        <w:t>及就业工作先进单位（5个）</w:t>
      </w:r>
    </w:p>
    <w:p>
      <w:pPr>
        <w:pStyle w:val="11"/>
        <w:spacing w:after="0" w:line="58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bCs/>
          <w:szCs w:val="32"/>
          <w:lang w:eastAsia="zh-CN"/>
        </w:rPr>
      </w:pPr>
      <w:r>
        <w:rPr>
          <w:rFonts w:hint="default" w:ascii="Times New Roman" w:hAnsi="Times New Roman" w:cs="Times New Roman"/>
          <w:bCs/>
          <w:szCs w:val="32"/>
          <w:lang w:eastAsia="zh-CN"/>
        </w:rPr>
        <w:t xml:space="preserve"> 美老村</w:t>
      </w:r>
      <w:r>
        <w:rPr>
          <w:rFonts w:hint="default" w:ascii="Times New Roman" w:hAnsi="Times New Roman" w:cs="Times New Roman"/>
          <w:bCs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bCs/>
          <w:szCs w:val="32"/>
          <w:lang w:eastAsia="zh-CN"/>
        </w:rPr>
        <w:t>花园村</w:t>
      </w:r>
      <w:r>
        <w:rPr>
          <w:rFonts w:hint="default" w:ascii="Times New Roman" w:hAnsi="Times New Roman" w:cs="Times New Roman"/>
          <w:bCs/>
          <w:szCs w:val="32"/>
        </w:rPr>
        <w:t>、坝万村、桂岱村</w:t>
      </w:r>
      <w:r>
        <w:rPr>
          <w:rFonts w:hint="default" w:ascii="Times New Roman" w:hAnsi="Times New Roman" w:cs="Times New Roman"/>
          <w:bCs/>
          <w:szCs w:val="32"/>
          <w:lang w:eastAsia="zh-CN"/>
        </w:rPr>
        <w:t>、八江口村</w:t>
      </w:r>
    </w:p>
    <w:p>
      <w:pPr>
        <w:widowControl w:val="0"/>
        <w:numPr>
          <w:ilvl w:val="0"/>
          <w:numId w:val="0"/>
        </w:numPr>
        <w:tabs>
          <w:tab w:val="left" w:pos="512"/>
        </w:tabs>
        <w:adjustRightInd/>
        <w:snapToGrid/>
        <w:spacing w:before="40" w:after="10" w:line="580" w:lineRule="exact"/>
        <w:ind w:leftChars="0" w:firstLine="640" w:firstLineChars="200"/>
        <w:contextualSpacing/>
        <w:jc w:val="both"/>
        <w:rPr>
          <w:rFonts w:hint="eastAsia" w:ascii="Times New Roman" w:hAnsi="Times New Roman" w:eastAsia="黑体" w:cs="Times New Roman"/>
          <w:b w:val="0"/>
          <w:bCs w:val="0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 xml:space="preserve"> 二、先进个人（99人</w:t>
      </w:r>
      <w:r>
        <w:rPr>
          <w:rFonts w:hint="eastAsia" w:ascii="Times New Roman" w:hAnsi="Times New Roman" w:eastAsia="黑体" w:cs="Times New Roman"/>
          <w:b w:val="0"/>
          <w:bCs w:val="0"/>
          <w:szCs w:val="32"/>
          <w:lang w:eastAsia="zh-CN"/>
        </w:rPr>
        <w:t>，各奖</w:t>
      </w:r>
      <w:r>
        <w:rPr>
          <w:rFonts w:hint="eastAsia" w:ascii="Times New Roman" w:hAnsi="Times New Roman" w:eastAsia="黑体" w:cs="Times New Roman"/>
          <w:b w:val="0"/>
          <w:bCs w:val="0"/>
          <w:szCs w:val="32"/>
          <w:lang w:val="en-US" w:eastAsia="zh-CN"/>
        </w:rPr>
        <w:t>200元</w:t>
      </w: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）</w:t>
      </w:r>
      <w:r>
        <w:rPr>
          <w:rFonts w:hint="eastAsia" w:ascii="Times New Roman" w:hAnsi="Times New Roman" w:eastAsia="黑体" w:cs="Times New Roman"/>
          <w:b w:val="0"/>
          <w:bCs w:val="0"/>
          <w:szCs w:val="32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tabs>
          <w:tab w:val="left" w:pos="512"/>
        </w:tabs>
        <w:adjustRightInd/>
        <w:snapToGrid/>
        <w:spacing w:after="0" w:line="580" w:lineRule="exact"/>
        <w:ind w:leftChars="0" w:firstLine="643" w:firstLineChars="200"/>
        <w:contextualSpacing/>
        <w:jc w:val="both"/>
        <w:rPr>
          <w:rFonts w:hint="default" w:ascii="Times New Roman" w:hAnsi="Times New Roman" w:eastAsia="楷体" w:cs="Times New Roman"/>
          <w:b/>
          <w:bCs/>
          <w:szCs w:val="32"/>
        </w:rPr>
      </w:pPr>
      <w:r>
        <w:rPr>
          <w:rFonts w:hint="default" w:ascii="Times New Roman" w:hAnsi="Times New Roman" w:eastAsia="楷体" w:cs="Times New Roman"/>
          <w:b/>
          <w:bCs/>
          <w:szCs w:val="32"/>
        </w:rPr>
        <w:t>（一）乡村振兴工作先进个人（</w:t>
      </w:r>
      <w:r>
        <w:rPr>
          <w:rFonts w:hint="eastAsia" w:ascii="Times New Roman" w:hAnsi="Times New Roman" w:eastAsia="楷体" w:cs="Times New Roman"/>
          <w:b/>
          <w:bCs/>
          <w:szCs w:val="32"/>
          <w:lang w:val="en-US" w:eastAsia="zh-CN"/>
        </w:rPr>
        <w:t>20</w:t>
      </w:r>
      <w:r>
        <w:rPr>
          <w:rFonts w:hint="eastAsia" w:ascii="Times New Roman" w:hAnsi="Times New Roman" w:eastAsia="楷体" w:cs="Times New Roman"/>
          <w:b/>
          <w:bCs/>
          <w:szCs w:val="32"/>
          <w:lang w:eastAsia="zh-CN"/>
        </w:rPr>
        <w:t>人</w:t>
      </w:r>
      <w:r>
        <w:rPr>
          <w:rFonts w:hint="default" w:ascii="Times New Roman" w:hAnsi="Times New Roman" w:eastAsia="楷体" w:cs="Times New Roman"/>
          <w:b/>
          <w:bCs/>
          <w:szCs w:val="32"/>
        </w:rPr>
        <w:t>）</w:t>
      </w:r>
    </w:p>
    <w:p>
      <w:pPr>
        <w:widowControl w:val="0"/>
        <w:numPr>
          <w:ilvl w:val="0"/>
          <w:numId w:val="0"/>
        </w:numPr>
        <w:tabs>
          <w:tab w:val="left" w:pos="512"/>
        </w:tabs>
        <w:adjustRightInd/>
        <w:snapToGrid/>
        <w:spacing w:after="0" w:line="580" w:lineRule="exact"/>
        <w:ind w:leftChars="0" w:firstLine="640" w:firstLineChars="200"/>
        <w:contextualSpacing/>
        <w:jc w:val="both"/>
        <w:rPr>
          <w:rFonts w:hint="default" w:ascii="Times New Roman" w:hAnsi="Times New Roman" w:cs="Times New Roman"/>
          <w:b w:val="0"/>
          <w:bCs w:val="0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  <w:t xml:space="preserve"> 杨世明、</w:t>
      </w:r>
      <w:r>
        <w:rPr>
          <w:rFonts w:hint="default" w:ascii="Times New Roman" w:hAnsi="Times New Roman" w:cs="Times New Roman"/>
          <w:b w:val="0"/>
          <w:bCs w:val="0"/>
          <w:szCs w:val="32"/>
          <w:lang w:val="en-US" w:eastAsia="zh-CN"/>
        </w:rPr>
        <w:t>吴兆华</w:t>
      </w:r>
      <w:r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szCs w:val="32"/>
          <w:lang w:val="en-US" w:eastAsia="zh-CN"/>
        </w:rPr>
        <w:t>张建华</w:t>
      </w:r>
      <w:r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szCs w:val="32"/>
          <w:lang w:val="en-US" w:eastAsia="zh-CN"/>
        </w:rPr>
        <w:t>杨祖会</w:t>
      </w:r>
      <w:r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szCs w:val="32"/>
          <w:lang w:val="en-US" w:eastAsia="zh-CN"/>
        </w:rPr>
        <w:t>胡</w:t>
      </w:r>
      <w:r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Cs w:val="32"/>
          <w:lang w:val="en-US" w:eastAsia="zh-CN"/>
        </w:rPr>
        <w:t>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160" w:leftChars="50" w:firstLine="640" w:firstLineChars="200"/>
        <w:contextualSpacing/>
        <w:jc w:val="both"/>
        <w:textAlignment w:val="auto"/>
        <w:rPr>
          <w:rFonts w:hint="default" w:ascii="Times New Roman" w:hAnsi="Times New Roman" w:cs="Times New Roman"/>
          <w:b w:val="0"/>
          <w:bCs w:val="0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32"/>
          <w:lang w:val="en-US" w:eastAsia="zh-CN"/>
        </w:rPr>
        <w:t>屈</w:t>
      </w:r>
      <w:r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Cs w:val="32"/>
          <w:lang w:val="en-US" w:eastAsia="zh-CN"/>
        </w:rPr>
        <w:t>文</w:t>
      </w:r>
      <w:r>
        <w:rPr>
          <w:rFonts w:hint="eastAsia" w:ascii="Times New Roman" w:hAnsi="Times New Roman" w:cs="Times New Roman"/>
          <w:b w:val="0"/>
          <w:bCs w:val="0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  <w:t>吴敬权、</w:t>
      </w:r>
      <w:r>
        <w:rPr>
          <w:rFonts w:hint="default" w:ascii="Times New Roman" w:hAnsi="Times New Roman" w:cs="Times New Roman"/>
          <w:b w:val="0"/>
          <w:bCs w:val="0"/>
          <w:szCs w:val="32"/>
          <w:lang w:val="en-US" w:eastAsia="zh-CN"/>
        </w:rPr>
        <w:t>杨世谦</w:t>
      </w:r>
      <w:r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szCs w:val="32"/>
          <w:lang w:val="en-US" w:eastAsia="zh-CN"/>
        </w:rPr>
        <w:t>龙运林</w:t>
      </w:r>
      <w:r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szCs w:val="32"/>
          <w:lang w:val="en-US" w:eastAsia="zh-CN"/>
        </w:rPr>
        <w:t>潘世松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160" w:leftChars="50" w:firstLine="640" w:firstLineChars="200"/>
        <w:contextualSpacing/>
        <w:jc w:val="both"/>
        <w:textAlignment w:val="auto"/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Cs w:val="32"/>
          <w:lang w:val="en-US" w:eastAsia="zh-CN"/>
        </w:rPr>
        <w:t>杨宗栋</w:t>
      </w:r>
      <w:r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  <w:t>、马小棠</w:t>
      </w:r>
      <w:r>
        <w:rPr>
          <w:rFonts w:hint="eastAsia" w:ascii="Times New Roman" w:hAnsi="Times New Roman" w:cs="Times New Roman"/>
          <w:b w:val="0"/>
          <w:bCs w:val="0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  <w:t>杨卫国、马国胜、杨先镠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160" w:leftChars="50" w:firstLine="640" w:firstLineChars="200"/>
        <w:contextualSpacing/>
        <w:jc w:val="both"/>
        <w:textAlignment w:val="auto"/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  <w:t>龙树森、姚敦楼、姚伦好</w:t>
      </w:r>
      <w:r>
        <w:rPr>
          <w:rFonts w:hint="eastAsia" w:ascii="Times New Roman" w:hAnsi="Times New Roman" w:cs="Times New Roman"/>
          <w:b w:val="0"/>
          <w:bCs w:val="0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  <w:t>蒲翠屏</w:t>
      </w:r>
      <w:r>
        <w:rPr>
          <w:rFonts w:hint="eastAsia" w:ascii="Times New Roman" w:hAnsi="Times New Roman" w:cs="Times New Roman"/>
          <w:b w:val="0"/>
          <w:bCs w:val="0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  <w:t>杨曼达</w:t>
      </w:r>
    </w:p>
    <w:p>
      <w:pPr>
        <w:widowControl w:val="0"/>
        <w:numPr>
          <w:ilvl w:val="0"/>
          <w:numId w:val="0"/>
        </w:numPr>
        <w:tabs>
          <w:tab w:val="left" w:pos="512"/>
        </w:tabs>
        <w:adjustRightInd/>
        <w:snapToGrid/>
        <w:spacing w:after="0" w:line="580" w:lineRule="exact"/>
        <w:ind w:leftChars="0" w:firstLine="643" w:firstLineChars="200"/>
        <w:contextualSpacing/>
        <w:jc w:val="both"/>
        <w:rPr>
          <w:rFonts w:hint="default" w:ascii="Times New Roman" w:hAnsi="Times New Roman" w:eastAsia="楷体" w:cs="Times New Roman"/>
          <w:b/>
          <w:bCs/>
          <w:szCs w:val="32"/>
        </w:rPr>
      </w:pPr>
      <w:r>
        <w:rPr>
          <w:rFonts w:hint="default" w:ascii="Times New Roman" w:hAnsi="Times New Roman" w:eastAsia="楷体" w:cs="Times New Roman"/>
          <w:b/>
          <w:bCs/>
          <w:szCs w:val="32"/>
        </w:rPr>
        <w:t>（二）疫情防控工作先进个人（1</w:t>
      </w:r>
      <w:r>
        <w:rPr>
          <w:rFonts w:hint="eastAsia" w:ascii="Times New Roman" w:hAnsi="Times New Roman" w:eastAsia="楷体" w:cs="Times New Roman"/>
          <w:b/>
          <w:bCs/>
          <w:szCs w:val="32"/>
          <w:lang w:val="en-US" w:eastAsia="zh-CN"/>
        </w:rPr>
        <w:t>3</w:t>
      </w:r>
      <w:r>
        <w:rPr>
          <w:rFonts w:hint="eastAsia" w:ascii="Times New Roman" w:hAnsi="Times New Roman" w:eastAsia="楷体" w:cs="Times New Roman"/>
          <w:b/>
          <w:bCs/>
          <w:szCs w:val="32"/>
          <w:lang w:eastAsia="zh-CN"/>
        </w:rPr>
        <w:t>人</w:t>
      </w:r>
      <w:r>
        <w:rPr>
          <w:rFonts w:hint="default" w:ascii="Times New Roman" w:hAnsi="Times New Roman" w:eastAsia="楷体" w:cs="Times New Roman"/>
          <w:b/>
          <w:bCs/>
          <w:szCs w:val="32"/>
        </w:rPr>
        <w:t>）</w:t>
      </w:r>
    </w:p>
    <w:p>
      <w:pPr>
        <w:widowControl w:val="0"/>
        <w:numPr>
          <w:ilvl w:val="0"/>
          <w:numId w:val="0"/>
        </w:numPr>
        <w:tabs>
          <w:tab w:val="left" w:pos="512"/>
        </w:tabs>
        <w:adjustRightInd/>
        <w:snapToGrid/>
        <w:spacing w:after="0" w:line="580" w:lineRule="exact"/>
        <w:ind w:leftChars="0" w:firstLine="640" w:firstLineChars="200"/>
        <w:contextualSpacing/>
        <w:jc w:val="both"/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  <w:t xml:space="preserve"> 姚立波、杨笔焱、徐  镜、张段勇、罗  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160" w:leftChars="50" w:firstLine="640" w:firstLineChars="200"/>
        <w:contextualSpacing/>
        <w:jc w:val="both"/>
        <w:textAlignment w:val="auto"/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  <w:t>杨世明</w:t>
      </w:r>
      <w:r>
        <w:rPr>
          <w:rFonts w:hint="eastAsia" w:ascii="Times New Roman" w:hAnsi="Times New Roman" w:cs="Times New Roman"/>
          <w:b w:val="0"/>
          <w:bCs w:val="0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  <w:t>杨清泉、吴本栋、姚必权</w:t>
      </w:r>
      <w:r>
        <w:rPr>
          <w:rFonts w:hint="eastAsia" w:ascii="Times New Roman" w:hAnsi="Times New Roman" w:cs="Times New Roman"/>
          <w:b w:val="0"/>
          <w:bCs w:val="0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  <w:t>秦湘蛟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160" w:leftChars="50" w:firstLine="640" w:firstLineChars="200"/>
        <w:contextualSpacing/>
        <w:jc w:val="both"/>
        <w:textAlignment w:val="auto"/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  <w:t xml:space="preserve">张 </w:t>
      </w:r>
      <w:r>
        <w:rPr>
          <w:rFonts w:hint="eastAsia" w:ascii="Times New Roman" w:hAnsi="Times New Roman" w:cs="Times New Roman"/>
          <w:b w:val="0"/>
          <w:bCs w:val="0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  <w:t>越</w:t>
      </w:r>
      <w:r>
        <w:rPr>
          <w:rFonts w:hint="eastAsia" w:ascii="Times New Roman" w:hAnsi="Times New Roman" w:cs="Times New Roman"/>
          <w:b w:val="0"/>
          <w:bCs w:val="0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  <w:t xml:space="preserve">杨朝旭、田 </w:t>
      </w:r>
      <w:r>
        <w:rPr>
          <w:rFonts w:hint="eastAsia" w:ascii="Times New Roman" w:hAnsi="Times New Roman" w:cs="Times New Roman"/>
          <w:b w:val="0"/>
          <w:bCs w:val="0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  <w:t>鹏</w:t>
      </w:r>
    </w:p>
    <w:p>
      <w:pPr>
        <w:widowControl w:val="0"/>
        <w:numPr>
          <w:ilvl w:val="0"/>
          <w:numId w:val="0"/>
        </w:numPr>
        <w:tabs>
          <w:tab w:val="left" w:pos="512"/>
        </w:tabs>
        <w:adjustRightInd/>
        <w:snapToGrid/>
        <w:spacing w:after="0" w:line="580" w:lineRule="exact"/>
        <w:ind w:leftChars="0" w:firstLine="643" w:firstLineChars="200"/>
        <w:contextualSpacing/>
        <w:jc w:val="both"/>
        <w:rPr>
          <w:rFonts w:hint="default" w:ascii="Times New Roman" w:hAnsi="Times New Roman" w:cs="Times New Roman"/>
          <w:b/>
          <w:bCs/>
          <w:szCs w:val="32"/>
        </w:rPr>
      </w:pPr>
      <w:r>
        <w:rPr>
          <w:rFonts w:hint="default" w:ascii="Times New Roman" w:hAnsi="Times New Roman" w:eastAsia="楷体" w:cs="Times New Roman"/>
          <w:b/>
          <w:bCs/>
          <w:szCs w:val="32"/>
        </w:rPr>
        <w:t>（</w:t>
      </w:r>
      <w:r>
        <w:rPr>
          <w:rFonts w:hint="eastAsia" w:ascii="Times New Roman" w:hAnsi="Times New Roman" w:eastAsia="楷体" w:cs="Times New Roman"/>
          <w:b/>
          <w:bCs/>
          <w:szCs w:val="32"/>
          <w:lang w:eastAsia="zh-CN"/>
        </w:rPr>
        <w:t>三</w:t>
      </w:r>
      <w:r>
        <w:rPr>
          <w:rFonts w:hint="default" w:ascii="Times New Roman" w:hAnsi="Times New Roman" w:eastAsia="楷体" w:cs="Times New Roman"/>
          <w:b/>
          <w:bCs/>
          <w:szCs w:val="32"/>
        </w:rPr>
        <w:t>）平安建设工作先进个人（18</w:t>
      </w:r>
      <w:r>
        <w:rPr>
          <w:rFonts w:hint="eastAsia" w:ascii="Times New Roman" w:hAnsi="Times New Roman" w:eastAsia="楷体" w:cs="Times New Roman"/>
          <w:b/>
          <w:bCs/>
          <w:szCs w:val="32"/>
          <w:lang w:eastAsia="zh-CN"/>
        </w:rPr>
        <w:t>人</w:t>
      </w:r>
      <w:r>
        <w:rPr>
          <w:rFonts w:hint="default" w:ascii="Times New Roman" w:hAnsi="Times New Roman" w:eastAsia="楷体" w:cs="Times New Roman"/>
          <w:b/>
          <w:bCs/>
          <w:szCs w:val="32"/>
        </w:rPr>
        <w:t>）</w:t>
      </w:r>
    </w:p>
    <w:p>
      <w:pPr>
        <w:widowControl w:val="0"/>
        <w:adjustRightInd/>
        <w:snapToGrid/>
        <w:spacing w:after="0" w:line="580" w:lineRule="exact"/>
        <w:ind w:firstLine="640" w:firstLineChars="200"/>
        <w:contextualSpacing/>
        <w:jc w:val="both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杨配先、吴配江、杨世杰、杨海林、杨清树</w:t>
      </w:r>
      <w:r>
        <w:rPr>
          <w:rFonts w:hint="eastAsia" w:ascii="Times New Roman" w:hAnsi="Times New Roman" w:cs="Times New Roman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Cs w:val="32"/>
        </w:rPr>
        <w:t>吴  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160" w:leftChars="50" w:firstLine="640" w:firstLineChars="200"/>
        <w:contextualSpacing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龙运林、杨莲娣、杨慎平、杨天志、舒厚波</w:t>
      </w:r>
      <w:r>
        <w:rPr>
          <w:rFonts w:hint="eastAsia" w:ascii="Times New Roman" w:hAnsi="Times New Roman" w:cs="Times New Roman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Cs w:val="32"/>
        </w:rPr>
        <w:t>杨圭炼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160" w:leftChars="50" w:firstLine="640" w:firstLineChars="200"/>
        <w:contextualSpacing/>
        <w:jc w:val="both"/>
        <w:textAlignment w:val="auto"/>
        <w:rPr>
          <w:rFonts w:hint="eastAsia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杨先模、刘  袁、赖三平、张  升、</w:t>
      </w:r>
      <w:r>
        <w:rPr>
          <w:rFonts w:hint="eastAsia" w:ascii="Times New Roman" w:hAnsi="Times New Roman" w:cs="Times New Roman"/>
          <w:szCs w:val="32"/>
          <w:lang w:eastAsia="zh-CN"/>
        </w:rPr>
        <w:t>杨长清</w:t>
      </w:r>
      <w:r>
        <w:rPr>
          <w:rFonts w:hint="default" w:ascii="Times New Roman" w:hAnsi="Times New Roman" w:cs="Times New Roman"/>
          <w:szCs w:val="32"/>
        </w:rPr>
        <w:t>、</w:t>
      </w:r>
      <w:r>
        <w:rPr>
          <w:rFonts w:hint="eastAsia" w:ascii="Times New Roman" w:hAnsi="Times New Roman" w:cs="Times New Roman"/>
          <w:szCs w:val="32"/>
          <w:lang w:eastAsia="zh-CN"/>
        </w:rPr>
        <w:t>吴志雄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</w:t>
      </w:r>
    </w:p>
    <w:p>
      <w:pPr>
        <w:widowControl w:val="0"/>
        <w:numPr>
          <w:ilvl w:val="0"/>
          <w:numId w:val="2"/>
        </w:numPr>
        <w:tabs>
          <w:tab w:val="left" w:pos="512"/>
        </w:tabs>
        <w:adjustRightInd/>
        <w:snapToGrid/>
        <w:spacing w:after="0" w:line="580" w:lineRule="exact"/>
        <w:ind w:leftChars="0" w:firstLine="643" w:firstLineChars="200"/>
        <w:contextualSpacing/>
        <w:jc w:val="both"/>
        <w:rPr>
          <w:rFonts w:hint="default" w:ascii="Times New Roman" w:hAnsi="Times New Roman" w:eastAsia="楷体" w:cs="Times New Roman"/>
          <w:b/>
          <w:bCs/>
          <w:szCs w:val="32"/>
        </w:rPr>
      </w:pPr>
      <w:r>
        <w:rPr>
          <w:rFonts w:hint="default" w:ascii="Times New Roman" w:hAnsi="Times New Roman" w:eastAsia="楷体" w:cs="Times New Roman"/>
          <w:b/>
          <w:bCs/>
          <w:szCs w:val="32"/>
        </w:rPr>
        <w:t>农村人居环境工作先进个人（10</w:t>
      </w:r>
      <w:r>
        <w:rPr>
          <w:rFonts w:hint="eastAsia" w:ascii="Times New Roman" w:hAnsi="Times New Roman" w:eastAsia="楷体" w:cs="Times New Roman"/>
          <w:b/>
          <w:bCs/>
          <w:szCs w:val="32"/>
          <w:lang w:eastAsia="zh-CN"/>
        </w:rPr>
        <w:t>人</w:t>
      </w:r>
      <w:r>
        <w:rPr>
          <w:rFonts w:hint="default" w:ascii="Times New Roman" w:hAnsi="Times New Roman" w:eastAsia="楷体" w:cs="Times New Roman"/>
          <w:b/>
          <w:bCs/>
          <w:szCs w:val="32"/>
        </w:rPr>
        <w:t>）</w:t>
      </w:r>
    </w:p>
    <w:p>
      <w:pPr>
        <w:widowControl w:val="0"/>
        <w:numPr>
          <w:ilvl w:val="0"/>
          <w:numId w:val="0"/>
        </w:numPr>
        <w:tabs>
          <w:tab w:val="left" w:pos="512"/>
        </w:tabs>
        <w:adjustRightInd/>
        <w:snapToGrid/>
        <w:spacing w:after="0" w:line="580" w:lineRule="exact"/>
        <w:ind w:firstLine="640" w:firstLineChars="200"/>
        <w:contextualSpacing/>
        <w:jc w:val="both"/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  <w:t xml:space="preserve"> 姚建成、杨绪维、吴述斐、杨承贵、吴先润</w:t>
      </w:r>
    </w:p>
    <w:p>
      <w:pPr>
        <w:widowControl w:val="0"/>
        <w:numPr>
          <w:ilvl w:val="0"/>
          <w:numId w:val="0"/>
        </w:numPr>
        <w:tabs>
          <w:tab w:val="left" w:pos="512"/>
        </w:tabs>
        <w:adjustRightInd/>
        <w:snapToGrid/>
        <w:spacing w:after="0" w:line="580" w:lineRule="exact"/>
        <w:ind w:firstLine="640" w:firstLineChars="200"/>
        <w:contextualSpacing/>
        <w:jc w:val="both"/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  <w:t xml:space="preserve"> 杨昌磊、杨建勋、杨天长、秦万林、张  静</w:t>
      </w:r>
    </w:p>
    <w:p>
      <w:pPr>
        <w:widowControl w:val="0"/>
        <w:numPr>
          <w:ilvl w:val="0"/>
          <w:numId w:val="0"/>
        </w:numPr>
        <w:tabs>
          <w:tab w:val="left" w:pos="512"/>
        </w:tabs>
        <w:adjustRightInd/>
        <w:snapToGrid/>
        <w:spacing w:after="0" w:line="580" w:lineRule="exact"/>
        <w:ind w:leftChars="0" w:firstLine="643" w:firstLineChars="200"/>
        <w:contextualSpacing/>
        <w:jc w:val="both"/>
        <w:rPr>
          <w:rFonts w:hint="default" w:ascii="Times New Roman" w:hAnsi="Times New Roman" w:eastAsia="楷体" w:cs="Times New Roman"/>
          <w:b/>
          <w:bCs/>
          <w:szCs w:val="32"/>
        </w:rPr>
      </w:pPr>
      <w:r>
        <w:rPr>
          <w:rFonts w:hint="default" w:ascii="Times New Roman" w:hAnsi="Times New Roman" w:eastAsia="楷体" w:cs="Times New Roman"/>
          <w:b/>
          <w:bCs/>
          <w:szCs w:val="32"/>
        </w:rPr>
        <w:t>（</w:t>
      </w:r>
      <w:r>
        <w:rPr>
          <w:rFonts w:hint="eastAsia" w:ascii="Times New Roman" w:hAnsi="Times New Roman" w:eastAsia="楷体" w:cs="Times New Roman"/>
          <w:b/>
          <w:bCs/>
          <w:szCs w:val="32"/>
          <w:lang w:eastAsia="zh-CN"/>
        </w:rPr>
        <w:t>五</w:t>
      </w:r>
      <w:r>
        <w:rPr>
          <w:rFonts w:hint="default" w:ascii="Times New Roman" w:hAnsi="Times New Roman" w:eastAsia="楷体" w:cs="Times New Roman"/>
          <w:b/>
          <w:bCs/>
          <w:szCs w:val="32"/>
        </w:rPr>
        <w:t>）医保收缴工作先进</w:t>
      </w:r>
      <w:r>
        <w:rPr>
          <w:rFonts w:hint="eastAsia" w:ascii="Times New Roman" w:hAnsi="Times New Roman" w:eastAsia="楷体" w:cs="Times New Roman"/>
          <w:b/>
          <w:bCs/>
          <w:szCs w:val="32"/>
          <w:lang w:eastAsia="zh-CN"/>
        </w:rPr>
        <w:t>个人</w:t>
      </w:r>
      <w:r>
        <w:rPr>
          <w:rFonts w:hint="default" w:ascii="Times New Roman" w:hAnsi="Times New Roman" w:eastAsia="楷体" w:cs="Times New Roman"/>
          <w:b/>
          <w:bCs/>
          <w:szCs w:val="32"/>
        </w:rPr>
        <w:t>（1</w:t>
      </w:r>
      <w:r>
        <w:rPr>
          <w:rFonts w:hint="eastAsia" w:ascii="Times New Roman" w:hAnsi="Times New Roman" w:eastAsia="楷体" w:cs="Times New Roman"/>
          <w:b/>
          <w:bCs/>
          <w:szCs w:val="32"/>
          <w:lang w:val="en-US" w:eastAsia="zh-CN"/>
        </w:rPr>
        <w:t>1</w:t>
      </w:r>
      <w:r>
        <w:rPr>
          <w:rFonts w:hint="eastAsia" w:ascii="Times New Roman" w:hAnsi="Times New Roman" w:eastAsia="楷体" w:cs="Times New Roman"/>
          <w:b/>
          <w:bCs/>
          <w:szCs w:val="32"/>
          <w:lang w:eastAsia="zh-CN"/>
        </w:rPr>
        <w:t>人</w:t>
      </w:r>
      <w:r>
        <w:rPr>
          <w:rFonts w:hint="default" w:ascii="Times New Roman" w:hAnsi="Times New Roman" w:eastAsia="楷体" w:cs="Times New Roman"/>
          <w:b/>
          <w:bCs/>
          <w:szCs w:val="32"/>
        </w:rPr>
        <w:t>）</w:t>
      </w:r>
    </w:p>
    <w:p>
      <w:pPr>
        <w:widowControl w:val="0"/>
        <w:numPr>
          <w:ilvl w:val="0"/>
          <w:numId w:val="0"/>
        </w:numPr>
        <w:tabs>
          <w:tab w:val="left" w:pos="512"/>
        </w:tabs>
        <w:adjustRightInd/>
        <w:snapToGrid/>
        <w:spacing w:after="0" w:line="580" w:lineRule="exact"/>
        <w:ind w:firstLine="640" w:firstLineChars="200"/>
        <w:contextualSpacing/>
        <w:jc w:val="both"/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  <w:t xml:space="preserve"> 蔡凤妃、吴配元、杨群英、杨祖铭、姚秋云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160" w:leftChars="50" w:firstLine="64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bCs/>
          <w:szCs w:val="32"/>
        </w:rPr>
      </w:pPr>
      <w:r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  <w:t>龙春兰</w:t>
      </w:r>
      <w:r>
        <w:rPr>
          <w:rFonts w:hint="eastAsia" w:ascii="Times New Roman" w:hAnsi="Times New Roman" w:cs="Times New Roman"/>
          <w:b w:val="0"/>
          <w:bCs w:val="0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  <w:t>吴小英、吴春燕、杨元芬、金秀丽</w:t>
      </w:r>
      <w:r>
        <w:rPr>
          <w:rFonts w:hint="eastAsia" w:ascii="Times New Roman" w:hAnsi="Times New Roman" w:cs="Times New Roman"/>
          <w:b w:val="0"/>
          <w:bCs w:val="0"/>
          <w:szCs w:val="32"/>
          <w:lang w:eastAsia="zh-CN"/>
        </w:rPr>
        <w:t>、姚茂勋</w:t>
      </w:r>
    </w:p>
    <w:p>
      <w:pPr>
        <w:widowControl w:val="0"/>
        <w:numPr>
          <w:ilvl w:val="0"/>
          <w:numId w:val="0"/>
        </w:numPr>
        <w:tabs>
          <w:tab w:val="left" w:pos="512"/>
        </w:tabs>
        <w:adjustRightInd/>
        <w:snapToGrid/>
        <w:spacing w:after="0" w:line="580" w:lineRule="exact"/>
        <w:ind w:leftChars="0" w:firstLine="643" w:firstLineChars="200"/>
        <w:contextualSpacing/>
        <w:jc w:val="both"/>
        <w:rPr>
          <w:rFonts w:hint="default" w:ascii="Times New Roman" w:hAnsi="Times New Roman" w:eastAsia="楷体" w:cs="Times New Roman"/>
          <w:b/>
          <w:bCs/>
          <w:szCs w:val="32"/>
        </w:rPr>
      </w:pPr>
      <w:r>
        <w:rPr>
          <w:rFonts w:hint="default" w:ascii="Times New Roman" w:hAnsi="Times New Roman" w:eastAsia="楷体" w:cs="Times New Roman"/>
          <w:b/>
          <w:bCs/>
          <w:szCs w:val="32"/>
        </w:rPr>
        <w:t>（</w:t>
      </w:r>
      <w:r>
        <w:rPr>
          <w:rFonts w:hint="eastAsia" w:ascii="Times New Roman" w:hAnsi="Times New Roman" w:eastAsia="楷体" w:cs="Times New Roman"/>
          <w:b/>
          <w:bCs/>
          <w:szCs w:val="32"/>
          <w:lang w:eastAsia="zh-CN"/>
        </w:rPr>
        <w:t>六</w:t>
      </w:r>
      <w:r>
        <w:rPr>
          <w:rFonts w:hint="default" w:ascii="Times New Roman" w:hAnsi="Times New Roman" w:eastAsia="楷体" w:cs="Times New Roman"/>
          <w:b/>
          <w:bCs/>
          <w:szCs w:val="32"/>
        </w:rPr>
        <w:t>）农业综合工作先进个人（10</w:t>
      </w:r>
      <w:r>
        <w:rPr>
          <w:rFonts w:hint="eastAsia" w:ascii="Times New Roman" w:hAnsi="Times New Roman" w:eastAsia="楷体" w:cs="Times New Roman"/>
          <w:b/>
          <w:bCs/>
          <w:szCs w:val="32"/>
          <w:lang w:eastAsia="zh-CN"/>
        </w:rPr>
        <w:t>人</w:t>
      </w:r>
      <w:r>
        <w:rPr>
          <w:rFonts w:hint="default" w:ascii="Times New Roman" w:hAnsi="Times New Roman" w:eastAsia="楷体" w:cs="Times New Roman"/>
          <w:b/>
          <w:bCs/>
          <w:szCs w:val="32"/>
        </w:rPr>
        <w:t>）</w:t>
      </w:r>
    </w:p>
    <w:p>
      <w:pPr>
        <w:widowControl w:val="0"/>
        <w:adjustRightInd/>
        <w:snapToGrid/>
        <w:spacing w:after="0" w:line="580" w:lineRule="exact"/>
        <w:ind w:firstLine="640" w:firstLineChars="200"/>
        <w:contextualSpacing/>
        <w:jc w:val="both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杨</w:t>
      </w:r>
      <w:r>
        <w:rPr>
          <w:rFonts w:hint="eastAsia" w:ascii="Times New Roman" w:hAnsi="Times New Roman" w:cs="Times New Roman"/>
          <w:szCs w:val="32"/>
          <w:lang w:eastAsia="zh-CN"/>
        </w:rPr>
        <w:t>光</w:t>
      </w:r>
      <w:r>
        <w:rPr>
          <w:rFonts w:hint="default" w:ascii="Times New Roman" w:hAnsi="Times New Roman" w:cs="Times New Roman"/>
          <w:szCs w:val="32"/>
        </w:rPr>
        <w:t>树、杨根儒、杨彩兰、杨乾坤、杨志平</w:t>
      </w:r>
    </w:p>
    <w:p>
      <w:pPr>
        <w:widowControl w:val="0"/>
        <w:adjustRightInd/>
        <w:snapToGrid/>
        <w:spacing w:after="0" w:line="580" w:lineRule="exact"/>
        <w:ind w:firstLine="640" w:firstLineChars="200"/>
        <w:contextualSpacing/>
        <w:jc w:val="both"/>
        <w:rPr>
          <w:rFonts w:hint="default" w:ascii="Times New Roman" w:hAnsi="Times New Roman" w:cs="Times New Roman"/>
          <w:b/>
          <w:bCs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杨清莲</w:t>
      </w:r>
      <w:r>
        <w:rPr>
          <w:rFonts w:hint="eastAsia" w:ascii="Times New Roman" w:hAnsi="Times New Roman" w:cs="Times New Roman"/>
          <w:szCs w:val="32"/>
          <w:lang w:eastAsia="zh-CN"/>
        </w:rPr>
        <w:t>（大田）</w:t>
      </w:r>
      <w:r>
        <w:rPr>
          <w:rFonts w:hint="default" w:ascii="Times New Roman" w:hAnsi="Times New Roman" w:cs="Times New Roman"/>
          <w:szCs w:val="32"/>
        </w:rPr>
        <w:t>、龙殿钊、</w:t>
      </w:r>
      <w:r>
        <w:rPr>
          <w:rFonts w:hint="eastAsia" w:ascii="Times New Roman" w:hAnsi="Times New Roman" w:cs="Times New Roman"/>
          <w:szCs w:val="32"/>
          <w:lang w:eastAsia="zh-CN"/>
        </w:rPr>
        <w:t>姚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Cs w:val="32"/>
          <w:lang w:eastAsia="zh-CN"/>
        </w:rPr>
        <w:t>伟</w:t>
      </w:r>
      <w:r>
        <w:rPr>
          <w:rFonts w:hint="default" w:ascii="Times New Roman" w:hAnsi="Times New Roman" w:cs="Times New Roman"/>
          <w:szCs w:val="32"/>
        </w:rPr>
        <w:t>、张腾文、龙正波</w:t>
      </w:r>
    </w:p>
    <w:p>
      <w:pPr>
        <w:widowControl w:val="0"/>
        <w:numPr>
          <w:ilvl w:val="0"/>
          <w:numId w:val="0"/>
        </w:numPr>
        <w:tabs>
          <w:tab w:val="left" w:pos="512"/>
        </w:tabs>
        <w:adjustRightInd/>
        <w:snapToGrid/>
        <w:spacing w:after="0" w:line="580" w:lineRule="exact"/>
        <w:ind w:leftChars="200"/>
        <w:contextualSpacing/>
        <w:jc w:val="both"/>
        <w:rPr>
          <w:rFonts w:hint="default" w:ascii="Times New Roman" w:hAnsi="Times New Roman" w:eastAsia="楷体" w:cs="Times New Roman"/>
          <w:b/>
          <w:bCs/>
          <w:szCs w:val="32"/>
        </w:rPr>
      </w:pPr>
      <w:r>
        <w:rPr>
          <w:rFonts w:hint="eastAsia" w:ascii="Times New Roman" w:hAnsi="Times New Roman" w:eastAsia="楷体" w:cs="Times New Roman"/>
          <w:b/>
          <w:bCs/>
          <w:szCs w:val="32"/>
          <w:lang w:eastAsia="zh-CN"/>
        </w:rPr>
        <w:t>（七）</w:t>
      </w:r>
      <w:r>
        <w:rPr>
          <w:rFonts w:hint="default" w:ascii="Times New Roman" w:hAnsi="Times New Roman" w:eastAsia="楷体" w:cs="Times New Roman"/>
          <w:b/>
          <w:bCs/>
          <w:szCs w:val="32"/>
        </w:rPr>
        <w:t>宣传工作先进个人（7</w:t>
      </w:r>
      <w:r>
        <w:rPr>
          <w:rFonts w:hint="eastAsia" w:ascii="Times New Roman" w:hAnsi="Times New Roman" w:eastAsia="楷体" w:cs="Times New Roman"/>
          <w:b/>
          <w:bCs/>
          <w:szCs w:val="32"/>
          <w:lang w:eastAsia="zh-CN"/>
        </w:rPr>
        <w:t>人</w:t>
      </w:r>
      <w:r>
        <w:rPr>
          <w:rFonts w:hint="default" w:ascii="Times New Roman" w:hAnsi="Times New Roman" w:eastAsia="楷体" w:cs="Times New Roman"/>
          <w:b/>
          <w:bCs/>
          <w:szCs w:val="32"/>
        </w:rPr>
        <w:t>）</w:t>
      </w:r>
    </w:p>
    <w:p>
      <w:pPr>
        <w:widowControl w:val="0"/>
        <w:adjustRightInd/>
        <w:snapToGrid/>
        <w:spacing w:after="0" w:line="580" w:lineRule="exact"/>
        <w:ind w:firstLine="640" w:firstLineChars="200"/>
        <w:contextualSpacing/>
        <w:jc w:val="both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汪玉晴、吴诗云、杨  晶、李  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160" w:leftChars="50" w:firstLine="640" w:firstLineChars="200"/>
        <w:contextualSpacing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陈通鹤</w:t>
      </w:r>
      <w:r>
        <w:rPr>
          <w:rFonts w:hint="eastAsia" w:ascii="Times New Roman" w:hAnsi="Times New Roman" w:cs="Times New Roman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Cs w:val="32"/>
        </w:rPr>
        <w:t>黄  玲、吴宗钉</w:t>
      </w:r>
    </w:p>
    <w:p>
      <w:pPr>
        <w:widowControl w:val="0"/>
        <w:numPr>
          <w:ilvl w:val="0"/>
          <w:numId w:val="0"/>
        </w:numPr>
        <w:tabs>
          <w:tab w:val="left" w:pos="512"/>
        </w:tabs>
        <w:adjustRightInd/>
        <w:snapToGrid/>
        <w:spacing w:after="0" w:line="580" w:lineRule="exact"/>
        <w:ind w:leftChars="200"/>
        <w:contextualSpacing/>
        <w:jc w:val="both"/>
        <w:rPr>
          <w:rFonts w:hint="default" w:ascii="Times New Roman" w:hAnsi="Times New Roman" w:eastAsia="楷体" w:cs="Times New Roman"/>
          <w:b/>
          <w:bCs/>
          <w:szCs w:val="32"/>
        </w:rPr>
      </w:pPr>
      <w:r>
        <w:rPr>
          <w:rFonts w:hint="eastAsia" w:ascii="Times New Roman" w:hAnsi="Times New Roman" w:eastAsia="楷体" w:cs="Times New Roman"/>
          <w:b/>
          <w:bCs/>
          <w:szCs w:val="32"/>
          <w:lang w:eastAsia="zh-CN"/>
        </w:rPr>
        <w:t>（八）农村</w:t>
      </w:r>
      <w:r>
        <w:rPr>
          <w:rFonts w:hint="default" w:ascii="Times New Roman" w:hAnsi="Times New Roman" w:eastAsia="楷体" w:cs="Times New Roman"/>
          <w:b/>
          <w:bCs/>
          <w:szCs w:val="32"/>
        </w:rPr>
        <w:t>养老保险</w:t>
      </w:r>
      <w:r>
        <w:rPr>
          <w:rFonts w:hint="eastAsia" w:ascii="Times New Roman" w:hAnsi="Times New Roman" w:eastAsia="楷体" w:cs="Times New Roman"/>
          <w:b/>
          <w:bCs/>
          <w:szCs w:val="32"/>
          <w:lang w:eastAsia="zh-CN"/>
        </w:rPr>
        <w:t>收缴</w:t>
      </w:r>
      <w:r>
        <w:rPr>
          <w:rFonts w:hint="default" w:ascii="Times New Roman" w:hAnsi="Times New Roman" w:eastAsia="楷体" w:cs="Times New Roman"/>
          <w:b/>
          <w:bCs/>
          <w:szCs w:val="32"/>
        </w:rPr>
        <w:t>及就业</w:t>
      </w:r>
      <w:r>
        <w:rPr>
          <w:rFonts w:hint="eastAsia" w:ascii="Times New Roman" w:hAnsi="Times New Roman" w:eastAsia="楷体" w:cs="Times New Roman"/>
          <w:b/>
          <w:bCs/>
          <w:szCs w:val="32"/>
          <w:lang w:eastAsia="zh-CN"/>
        </w:rPr>
        <w:t>工作</w:t>
      </w:r>
      <w:r>
        <w:rPr>
          <w:rFonts w:hint="default" w:ascii="Times New Roman" w:hAnsi="Times New Roman" w:eastAsia="楷体" w:cs="Times New Roman"/>
          <w:b/>
          <w:bCs/>
          <w:szCs w:val="32"/>
        </w:rPr>
        <w:t>先进个人（10</w:t>
      </w:r>
      <w:r>
        <w:rPr>
          <w:rFonts w:hint="eastAsia" w:ascii="Times New Roman" w:hAnsi="Times New Roman" w:eastAsia="楷体" w:cs="Times New Roman"/>
          <w:b/>
          <w:bCs/>
          <w:szCs w:val="32"/>
          <w:lang w:eastAsia="zh-CN"/>
        </w:rPr>
        <w:t>人</w:t>
      </w:r>
      <w:r>
        <w:rPr>
          <w:rFonts w:hint="default" w:ascii="Times New Roman" w:hAnsi="Times New Roman" w:eastAsia="楷体" w:cs="Times New Roman"/>
          <w:b/>
          <w:bCs/>
          <w:szCs w:val="32"/>
        </w:rPr>
        <w:t>）</w:t>
      </w:r>
    </w:p>
    <w:p>
      <w:pPr>
        <w:widowControl w:val="0"/>
        <w:adjustRightInd/>
        <w:snapToGrid/>
        <w:spacing w:after="0" w:line="580" w:lineRule="exact"/>
        <w:ind w:firstLine="640" w:firstLineChars="200"/>
        <w:contextualSpacing/>
        <w:jc w:val="both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杨清连</w:t>
      </w:r>
      <w:r>
        <w:rPr>
          <w:rFonts w:hint="eastAsia" w:ascii="Times New Roman" w:hAnsi="Times New Roman" w:cs="Times New Roman"/>
          <w:szCs w:val="32"/>
          <w:lang w:eastAsia="zh-CN"/>
        </w:rPr>
        <w:t>（马宗）</w:t>
      </w:r>
      <w:r>
        <w:rPr>
          <w:rFonts w:hint="default" w:ascii="Times New Roman" w:hAnsi="Times New Roman" w:cs="Times New Roman"/>
          <w:szCs w:val="32"/>
        </w:rPr>
        <w:t>、姚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 xml:space="preserve"> 斌、贺万财、陆林音、任兴娟 </w:t>
      </w:r>
    </w:p>
    <w:p>
      <w:pPr>
        <w:widowControl w:val="0"/>
        <w:adjustRightInd/>
        <w:snapToGrid/>
        <w:spacing w:after="0" w:line="580" w:lineRule="exact"/>
        <w:ind w:firstLine="640" w:firstLineChars="200"/>
        <w:contextualSpacing/>
        <w:jc w:val="both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廖章妹、张家许、龙久坤、陆学明、吴  剑</w:t>
      </w:r>
    </w:p>
    <w:p>
      <w:pPr>
        <w:spacing w:line="600" w:lineRule="exact"/>
        <w:contextualSpacing/>
        <w:rPr>
          <w:rFonts w:hint="default" w:ascii="Times New Roman" w:hAnsi="Times New Roman" w:cs="Times New Roman"/>
          <w:b/>
          <w:bCs/>
          <w:szCs w:val="32"/>
          <w:lang w:val="en-US" w:eastAsia="zh-CN"/>
        </w:rPr>
      </w:pPr>
    </w:p>
    <w:sectPr>
      <w:pgSz w:w="11906" w:h="16838"/>
      <w:pgMar w:top="1616" w:right="1366" w:bottom="1616" w:left="153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AF68C0-D3FB-45CE-B069-1E24D2BE47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930C2CD-8F46-4B3D-8DEB-5F4DA904F9C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1E03EB1-65D8-46DC-AAF6-81D7EC630B2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50A4495-2B4F-455D-96DF-B7034BF5CCE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B9CCA"/>
    <w:multiLevelType w:val="singleLevel"/>
    <w:tmpl w:val="BFFB9C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B7DFE00"/>
    <w:multiLevelType w:val="singleLevel"/>
    <w:tmpl w:val="1B7DFE00"/>
    <w:lvl w:ilvl="0" w:tentative="0">
      <w:start w:val="1"/>
      <w:numFmt w:val="chineseCounting"/>
      <w:suff w:val="nothing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doNotDisplayPageBoundaries w:val="1"/>
  <w:embedTrueTypeFonts/>
  <w:saveSubsetFonts/>
  <w:bordersDoNotSurroundHeader w:val="0"/>
  <w:bordersDoNotSurroundFooter w:val="0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0F66"/>
    <w:rsid w:val="00011EB3"/>
    <w:rsid w:val="000B1ED1"/>
    <w:rsid w:val="00271205"/>
    <w:rsid w:val="002A516A"/>
    <w:rsid w:val="00323B43"/>
    <w:rsid w:val="003A1769"/>
    <w:rsid w:val="003D37D8"/>
    <w:rsid w:val="00426133"/>
    <w:rsid w:val="004358AB"/>
    <w:rsid w:val="0047213F"/>
    <w:rsid w:val="006954A9"/>
    <w:rsid w:val="00695EEA"/>
    <w:rsid w:val="006D377F"/>
    <w:rsid w:val="007119B4"/>
    <w:rsid w:val="00793A70"/>
    <w:rsid w:val="007E68EC"/>
    <w:rsid w:val="008B7726"/>
    <w:rsid w:val="00996B20"/>
    <w:rsid w:val="00A41E23"/>
    <w:rsid w:val="00C45D3D"/>
    <w:rsid w:val="00D045A6"/>
    <w:rsid w:val="00D31D50"/>
    <w:rsid w:val="00D910DC"/>
    <w:rsid w:val="00DA2787"/>
    <w:rsid w:val="00EA6B58"/>
    <w:rsid w:val="00EB6A0D"/>
    <w:rsid w:val="00F32ECD"/>
    <w:rsid w:val="02CF755D"/>
    <w:rsid w:val="031C2450"/>
    <w:rsid w:val="063F4700"/>
    <w:rsid w:val="06AB523F"/>
    <w:rsid w:val="0BF202F5"/>
    <w:rsid w:val="0DAC5F6C"/>
    <w:rsid w:val="10A241BA"/>
    <w:rsid w:val="1173286D"/>
    <w:rsid w:val="122B4B8E"/>
    <w:rsid w:val="12970A6A"/>
    <w:rsid w:val="12A7719E"/>
    <w:rsid w:val="134A0A16"/>
    <w:rsid w:val="153876C0"/>
    <w:rsid w:val="15930900"/>
    <w:rsid w:val="15FA44AC"/>
    <w:rsid w:val="15FDBC67"/>
    <w:rsid w:val="1D1A58FD"/>
    <w:rsid w:val="1DD3148A"/>
    <w:rsid w:val="1E766E25"/>
    <w:rsid w:val="1EB1403F"/>
    <w:rsid w:val="1F4DB43B"/>
    <w:rsid w:val="21384E4F"/>
    <w:rsid w:val="236FF0AF"/>
    <w:rsid w:val="238B3E16"/>
    <w:rsid w:val="24992662"/>
    <w:rsid w:val="270C51F7"/>
    <w:rsid w:val="2AE8528D"/>
    <w:rsid w:val="2DDD5895"/>
    <w:rsid w:val="32225ABD"/>
    <w:rsid w:val="332F2645"/>
    <w:rsid w:val="370137E2"/>
    <w:rsid w:val="374534D2"/>
    <w:rsid w:val="375D3A35"/>
    <w:rsid w:val="389918B8"/>
    <w:rsid w:val="38F52C52"/>
    <w:rsid w:val="3994695C"/>
    <w:rsid w:val="39DF718B"/>
    <w:rsid w:val="3D786894"/>
    <w:rsid w:val="407E6B3E"/>
    <w:rsid w:val="40E42AE1"/>
    <w:rsid w:val="413D33DF"/>
    <w:rsid w:val="41DF489C"/>
    <w:rsid w:val="45EB0D88"/>
    <w:rsid w:val="46BE663B"/>
    <w:rsid w:val="49A90533"/>
    <w:rsid w:val="4BB131F1"/>
    <w:rsid w:val="4BF7A153"/>
    <w:rsid w:val="508C72AA"/>
    <w:rsid w:val="519852A3"/>
    <w:rsid w:val="52D03D8D"/>
    <w:rsid w:val="53F7746A"/>
    <w:rsid w:val="543925F3"/>
    <w:rsid w:val="54C0055D"/>
    <w:rsid w:val="57651453"/>
    <w:rsid w:val="581806B0"/>
    <w:rsid w:val="586C0C7E"/>
    <w:rsid w:val="5B42410A"/>
    <w:rsid w:val="5DFB129E"/>
    <w:rsid w:val="5FE37E3E"/>
    <w:rsid w:val="5FF8DF9D"/>
    <w:rsid w:val="630B32EB"/>
    <w:rsid w:val="65CB3162"/>
    <w:rsid w:val="68D06921"/>
    <w:rsid w:val="6EC773F4"/>
    <w:rsid w:val="72571FE0"/>
    <w:rsid w:val="75F040E8"/>
    <w:rsid w:val="7684252C"/>
    <w:rsid w:val="779720EC"/>
    <w:rsid w:val="799534B7"/>
    <w:rsid w:val="7B3B119A"/>
    <w:rsid w:val="7E161D6A"/>
    <w:rsid w:val="7FFB3AB1"/>
    <w:rsid w:val="9BFCBBBC"/>
    <w:rsid w:val="AFF4D4AB"/>
    <w:rsid w:val="B7EF7E90"/>
    <w:rsid w:val="CF8E6645"/>
    <w:rsid w:val="D7EF157E"/>
    <w:rsid w:val="DEAF8280"/>
    <w:rsid w:val="FDFAABB1"/>
    <w:rsid w:val="FEFA8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仿宋_GB2312" w:cstheme="minorBidi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8"/>
    <w:unhideWhenUsed/>
    <w:qFormat/>
    <w:uiPriority w:val="0"/>
    <w:pPr>
      <w:widowControl w:val="0"/>
      <w:adjustRightInd/>
      <w:snapToGrid/>
      <w:spacing w:after="0" w:line="560" w:lineRule="exact"/>
      <w:ind w:firstLine="640" w:firstLineChars="200"/>
      <w:jc w:val="both"/>
    </w:pPr>
    <w:rPr>
      <w:rFonts w:ascii="仿宋_GB2312" w:hAnsi="Times New Roman" w:cs="Times New Roman"/>
      <w:kern w:val="2"/>
      <w:szCs w:val="24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3"/>
    <w:qFormat/>
    <w:uiPriority w:val="0"/>
    <w:rPr>
      <w:rFonts w:ascii="仿宋_GB2312" w:hAnsi="Times New Roman" w:eastAsia="仿宋_GB2312" w:cs="Times New Roman"/>
      <w:kern w:val="2"/>
      <w:sz w:val="32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ahoma" w:hAnsi="Tahoma" w:eastAsia="仿宋_GB2312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rFonts w:ascii="Tahoma" w:hAnsi="Tahoma" w:eastAsia="仿宋_GB231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Char"/>
    <w:basedOn w:val="7"/>
    <w:link w:val="2"/>
    <w:qFormat/>
    <w:uiPriority w:val="9"/>
    <w:rPr>
      <w:rFonts w:ascii="Tahoma" w:hAnsi="Tahoma" w:eastAsia="仿宋_GB2312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1522</Words>
  <Characters>1568</Characters>
  <Lines>1</Lines>
  <Paragraphs>1</Paragraphs>
  <TotalTime>878</TotalTime>
  <ScaleCrop>false</ScaleCrop>
  <LinksUpToDate>false</LinksUpToDate>
  <CharactersWithSpaces>1683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勿忘初心</cp:lastModifiedBy>
  <cp:lastPrinted>2022-02-16T01:22:00Z</cp:lastPrinted>
  <dcterms:modified xsi:type="dcterms:W3CDTF">2022-02-23T02:46:19Z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9BB75AAE8864429681371A04B7AE5A1D</vt:lpwstr>
  </property>
</Properties>
</file>