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 </w:t>
      </w:r>
    </w:p>
    <w:p>
      <w:pPr>
        <w:spacing w:line="600" w:lineRule="exact"/>
        <w:jc w:val="center"/>
        <w:rPr>
          <w:rFonts w:hAnsi="方正粗宋简体"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 202</w:t>
      </w:r>
      <w:r>
        <w:rPr>
          <w:rFonts w:hint="eastAsia" w:eastAsia="方正粗宋简体"/>
          <w:w w:val="85"/>
          <w:sz w:val="44"/>
          <w:szCs w:val="44"/>
        </w:rPr>
        <w:t>2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</w:rPr>
        <w:t>波洲镇人民政府村级日常办公经费项目绩效自评报告</w:t>
      </w:r>
    </w:p>
    <w:p>
      <w:pPr>
        <w:spacing w:line="560" w:lineRule="exact"/>
        <w:ind w:left="0"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（一）项目基本情况：项目组织实施单位是波洲镇人民政府。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（二）项目概况：12个村的村级日常办公经费，按村各村村级人数进行全年的经费保障，能及时保障村级办公需求，增强村干部的办公效率，提高群众满意度。　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（三）项目绩效目标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1、总体目标：保障村级组织正常运转，按时按量按质完成上级交办的各项工作任务，改善村（居）办公环境，更好的服务群众，提高群众满意度　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2、阶段性目标：保障全镇村干部工资绩效。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二、绩效评价工作开展情况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1.绩效评价的目的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2.绩效评价原则、评价指标体系、评价标准等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根据科学公正、统筹兼顾、公开透明的原则，针对具体支出及其产出绩效，反映绩效目标的实现情况。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评价指标体系及标准见附件2-2。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_GB2312" w:cs="仿宋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等有关规定，决定组织对2022年度部门预算执行情况开展绩效自评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3.绩效评价对象和范围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该项目绩效评价对象为村级经费项目经费使用情况和效果，具体为资金拨付、项目的开展、村级日常办公经费发放等目标是否完成等。绩效评价范围为资金的使用是否规范，村级日常办公经费是否发放到位。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三、综合评价情况及评价结论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2022年度，年初预算安排39.12万元，2022年支付39.12万元。主要用于村级日常办公经费。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项目组织有计划有措施，严格执行相关制度和文件规定，顺利完成项目预期目标。自评得分100分，评价等级“优秀”。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四、绩效评价指标分析</w:t>
      </w:r>
      <w:bookmarkStart w:id="0" w:name="_GoBack"/>
      <w:bookmarkEnd w:id="0"/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（一）项目决策情况。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指标评分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分，决策指标由项目预算及预期绩效目标编制水平及预算执行率组成，情况及得分如下：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1.项目预算及预期绩效目标编制水平（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预算编制按照上级要求，编制明细到村指标清晰、明确、量化，投入与项目产出、效果目标匹配。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2.预算执行率（10分）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村级日常办公经费资金项目年初预算安排39.12万元，本年支出39.12万元，预算执行率100%。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（二）项目过程情况。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指标评分20分，由项目组织管理水平、资金支出合理合规组成。情况及得分如下：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1.项目组织管理水平（10分）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资金主要用于村村级日常办公经费的发放。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2.资金支出合理合规（10分）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项目产出情况。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产出指标评分30分，情况及得分如下：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村级日常办公经费经费根据上级要求进行拨付，在产出时效和成本控制方面完成程度能较好地执行。</w:t>
      </w:r>
    </w:p>
    <w:p>
      <w:pPr>
        <w:pStyle w:val="2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项目效益情况。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效益指标评分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sz w:val="32"/>
          <w:szCs w:val="32"/>
        </w:rPr>
        <w:t>分，由项目效益及服务对象满意度组成，情况及得分如下：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1.项目效益（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村级经费按时、保量发放到位。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2.服务对象满意度（10）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资金发放更有利于村干部工作的开展，提升村干部服务群众意识，增强群众满意度。</w:t>
      </w:r>
    </w:p>
    <w:p>
      <w:pPr>
        <w:spacing w:line="560" w:lineRule="exact"/>
        <w:ind w:firstLine="643" w:firstLineChars="200"/>
        <w:jc w:val="lef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在资金使用过程中，规范流程，避免因流程不规范而导致不必要的麻烦。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六、有关建议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七、其他需要说明的问题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 </w:t>
      </w:r>
    </w:p>
    <w:p>
      <w:pPr>
        <w:spacing w:line="560" w:lineRule="exact"/>
        <w:ind w:left="6720" w:hanging="6720" w:hangingChars="21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                                  波洲镇人民政府</w:t>
      </w:r>
    </w:p>
    <w:p>
      <w:pPr>
        <w:spacing w:line="560" w:lineRule="exact"/>
        <w:ind w:left="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 2023年5月6日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A41E4F"/>
    <w:multiLevelType w:val="singleLevel"/>
    <w:tmpl w:val="50A41E4F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zc0NWYzOTdhODUxMjdlOGY4MzA3M2IyMGNmMjlkOTkifQ=="/>
  </w:docVars>
  <w:rsids>
    <w:rsidRoot w:val="1EB73B9F"/>
    <w:rsid w:val="001258B1"/>
    <w:rsid w:val="002668A7"/>
    <w:rsid w:val="002A0AD1"/>
    <w:rsid w:val="004F552D"/>
    <w:rsid w:val="00567667"/>
    <w:rsid w:val="007C5A63"/>
    <w:rsid w:val="00AD36E3"/>
    <w:rsid w:val="00AE23A5"/>
    <w:rsid w:val="00C7500F"/>
    <w:rsid w:val="04501FC2"/>
    <w:rsid w:val="06632ACF"/>
    <w:rsid w:val="076A6D98"/>
    <w:rsid w:val="0FC16FBC"/>
    <w:rsid w:val="10814970"/>
    <w:rsid w:val="1692730E"/>
    <w:rsid w:val="17403A02"/>
    <w:rsid w:val="17E3574B"/>
    <w:rsid w:val="1A143F39"/>
    <w:rsid w:val="1EB73B9F"/>
    <w:rsid w:val="20D4422C"/>
    <w:rsid w:val="22A82999"/>
    <w:rsid w:val="27714F20"/>
    <w:rsid w:val="2AEC7D80"/>
    <w:rsid w:val="36DB60A3"/>
    <w:rsid w:val="3ABE768D"/>
    <w:rsid w:val="3AC644D0"/>
    <w:rsid w:val="3B187A98"/>
    <w:rsid w:val="402B6818"/>
    <w:rsid w:val="40693B64"/>
    <w:rsid w:val="40C139F4"/>
    <w:rsid w:val="41B021B5"/>
    <w:rsid w:val="465230FE"/>
    <w:rsid w:val="47606100"/>
    <w:rsid w:val="49785DC0"/>
    <w:rsid w:val="50AF5788"/>
    <w:rsid w:val="51851ACC"/>
    <w:rsid w:val="53E366BF"/>
    <w:rsid w:val="548E00F0"/>
    <w:rsid w:val="5D68373E"/>
    <w:rsid w:val="5E113C93"/>
    <w:rsid w:val="5FD67F64"/>
    <w:rsid w:val="626174C6"/>
    <w:rsid w:val="62AD4021"/>
    <w:rsid w:val="652823B4"/>
    <w:rsid w:val="67A84365"/>
    <w:rsid w:val="682C3EBE"/>
    <w:rsid w:val="743C36D7"/>
    <w:rsid w:val="755E0069"/>
    <w:rsid w:val="7D0D1DCE"/>
    <w:rsid w:val="7DF95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1437</Words>
  <Characters>1503</Characters>
  <Lines>11</Lines>
  <Paragraphs>3</Paragraphs>
  <TotalTime>1</TotalTime>
  <ScaleCrop>false</ScaleCrop>
  <LinksUpToDate>false</LinksUpToDate>
  <CharactersWithSpaces>1581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2023-05-05T03:24:00Z</dcterms:created>
  <dc:creator>Administrator</dc:creator>
  <cp:lastModifiedBy>888</cp:lastModifiedBy>
  <dcterms:modified xsi:type="dcterms:W3CDTF">2023-05-25T07:47:47Z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ED7728E3006149359B0EC10FCFFFF52B</vt:lpwstr>
  </property>
</Properties>
</file>