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548" w:firstLineChars="200"/>
        <w:jc w:val="center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Style w:val="4"/>
          <w:rFonts w:hint="eastAsia" w:ascii="宋体" w:hAnsi="宋体" w:eastAsia="宋体" w:cs="宋体"/>
          <w:b w:val="0"/>
          <w:spacing w:val="-23"/>
          <w:sz w:val="32"/>
          <w:szCs w:val="32"/>
        </w:rPr>
        <w:t>新晃县波洲镇中学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关于</w:t>
      </w:r>
      <w:r>
        <w:rPr>
          <w:rFonts w:hint="eastAsia" w:ascii="宋体" w:hAnsi="宋体" w:eastAsia="宋体" w:cs="宋体"/>
          <w:sz w:val="32"/>
          <w:szCs w:val="32"/>
        </w:rPr>
        <w:t>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年度预算绩效情况的说明</w:t>
      </w:r>
    </w:p>
    <w:p>
      <w:pPr>
        <w:spacing w:line="560" w:lineRule="exact"/>
        <w:ind w:left="0" w:firstLine="562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部门整体支出绩效情况</w:t>
      </w:r>
    </w:p>
    <w:p>
      <w:pPr>
        <w:spacing w:line="560" w:lineRule="exact"/>
        <w:ind w:firstLine="560" w:firstLineChars="200"/>
        <w:jc w:val="left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2022年，在各级部门的指导下，我校整体工作按年初预算既定目标，圆满的完成各项任务。</w:t>
      </w:r>
    </w:p>
    <w:p>
      <w:pPr>
        <w:spacing w:line="460" w:lineRule="exact"/>
        <w:ind w:firstLine="562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（一）、多举措开展德育、安全工作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学校坚持德育为先的办学原则。学校德育处，每周利用集会对学生进行爱国主义、集体主义、安全、纪律、法制、文明礼貌教育。全校积极倡导“弯腰”行动，全校干净整洁，秩序井然。学校制定并落实学生习惯养成教育方案，德育处组织学生会定期对学生仪表检查和各种习惯的督查。现学生文明卫生习惯已大有改善。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2、利用升国旗、扫墓等契机，加强国防和爱国主义教育。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3、做实做好防疫工作和入校体温检测。</w:t>
      </w:r>
    </w:p>
    <w:p>
      <w:pPr>
        <w:spacing w:line="460" w:lineRule="exact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（二）、狠抓教育教学工作，为学校质量提升奠基。 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教学质量是学校的生命线，教育质量的优劣直接影响到学校与教师在社会上的声誉和形象，我们始终把提高教育质量作为中心工作来抓。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进一步完善教学常规管理制度，进一步抓实教学流程管理，加强对教育教学工作的督查指导。对教师“备、上、批、辅、考”等基本常规工作采取定期检查与抽查相结合的方式，了解并解决教育教学中突出问题，检查的结果与考核挂钩。督促教师认真钻研教学、履行教学常规，从而有效的促进了学校教育教学质量的提升。 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进一步加强班主任工作和教学工作。先后多次召开专门的班主任工作会议，毕业班会议，明确了目标、把握方向，增强了凝聚力，提高了教师工作的积极性。多次召开毕业班学生座谈会，对学生及时进行人生观、理想、前途教育，使毕业班学生进一步明确了学习目标，激发了学习动力。为他们顺利毕业，踏上人生的下一征程打下了坚实基础。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3、强化学生管理，为提质奠基。入学之初，对全体学生进行课堂行为的规范教育，加大课堂巡查力度，发现问题及时劝诫，目前学生的纪律已有明显改观。</w:t>
      </w:r>
    </w:p>
    <w:p>
      <w:pPr>
        <w:spacing w:line="460" w:lineRule="exact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（三）、后勤、财务工作努力为教育教学服务。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1、认真学习、坚决贯彻农村义务教育经费保障机制改革的各项措施，严格执行收费政策，杜绝乱收费行为，落实“两免一补”政策，认真落实各种资助政策，让贫困学生安于在校学习。 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学校加强了对后勤工作的管理。特别在本年度经费比较紧张的情况下，加大了经费预算和使用管理工作，严肃了财经纪律，规范了学校财务管理，学校账目做到了账目清楚、手续齐全，使有限的经费得到了最大效益的发挥。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3、2022年教代会期间，对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学校整体工作进行了民意调查，向教师生发出调查表29份，回收29份，教师满意度95.8%；向学生发出调查表50份，回收50份，学生满意度95.3%；向家长发出调查表20份，回收20份，家长满意度96.7%。</w:t>
      </w:r>
    </w:p>
    <w:p>
      <w:pPr>
        <w:numPr>
          <w:numId w:val="0"/>
        </w:numPr>
        <w:spacing w:line="46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存在的问题及原因分析</w:t>
      </w:r>
    </w:p>
    <w:p>
      <w:pPr>
        <w:numPr>
          <w:numId w:val="0"/>
        </w:numPr>
        <w:spacing w:line="460" w:lineRule="exact"/>
        <w:ind w:firstLine="560" w:firstLineChars="200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财政下拨的生均公用经费只</w:t>
      </w:r>
      <w:r>
        <w:rPr>
          <w:rFonts w:hint="eastAsia" w:ascii="宋体" w:hAnsi="宋体" w:cs="仿宋"/>
          <w:sz w:val="28"/>
          <w:szCs w:val="28"/>
        </w:rPr>
        <w:t>有940元/生，对于规模较少的农村学校而言，资金缺口过大，各种矛盾凸显，基本保障面临巨大的压力。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ZDdmNzFhNzNhMTI3MzMzNGUyMzUxOWRiZTI1MTQifQ=="/>
  </w:docVars>
  <w:rsids>
    <w:rsidRoot w:val="00000000"/>
    <w:rsid w:val="06D61A52"/>
    <w:rsid w:val="2C0F66A2"/>
    <w:rsid w:val="3EB56177"/>
    <w:rsid w:val="43212C28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7"/>
    <w:pPr>
      <w:widowControl w:val="0"/>
      <w:suppressAutoHyphens/>
      <w:bidi w:val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  <w:style w:type="paragraph" w:customStyle="1" w:styleId="5">
    <w:name w:val="正文首行缩进 21"/>
    <w:uiPriority w:val="2457"/>
    <w:pPr>
      <w:widowControl/>
      <w:tabs>
        <w:tab w:val="left" w:pos="5880"/>
      </w:tabs>
      <w:suppressAutoHyphens/>
      <w:bidi w:val="0"/>
      <w:ind w:left="0" w:right="0" w:firstLine="420"/>
    </w:pPr>
    <w:rPr>
      <w:rFonts w:ascii="Times New Roman" w:hAnsi="Times New Roman" w:eastAsia="Times New Roman" w:cs="Times New Roman"/>
      <w:color w:val="auto"/>
      <w:sz w:val="20"/>
      <w:szCs w:val="20"/>
      <w:lang w:val="en-US" w:eastAsia="zh-CN" w:bidi="hi-IN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7">
    <w:name w:val="普通(网站)1"/>
    <w:basedOn w:val="1"/>
    <w:qFormat/>
    <w:uiPriority w:val="2"/>
    <w:pPr>
      <w:widowControl/>
      <w:spacing w:before="280" w:after="280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普通(网站)11"/>
    <w:basedOn w:val="1"/>
    <w:qFormat/>
    <w:uiPriority w:val="2"/>
    <w:pPr>
      <w:spacing w:before="280" w:after="280"/>
      <w:ind w:left="0" w:right="0" w:firstLine="0"/>
      <w:jc w:val="left"/>
    </w:pPr>
    <w:rPr>
      <w:kern w:val="0"/>
      <w:sz w:val="24"/>
      <w:lang w:val="en-US" w:eastAsia="zh-CN" w:bidi="ar"/>
    </w:rPr>
  </w:style>
  <w:style w:type="paragraph" w:customStyle="1" w:styleId="9">
    <w:name w:val="List Paragraph"/>
    <w:basedOn w:val="1"/>
    <w:qFormat/>
    <w:uiPriority w:val="7"/>
    <w:pPr>
      <w:ind w:left="0" w:right="0"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2023-10-30T08:14:31Z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E25AA1B45ED544B797357295C3C35F6D_13</vt:lpwstr>
  </property>
</Properties>
</file>