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color w:val="3D3D3D"/>
          <w:sz w:val="24"/>
          <w:szCs w:val="24"/>
        </w:rPr>
      </w:pPr>
      <w:r>
        <w:rPr>
          <w:rFonts w:hint="eastAsia" w:ascii="方正小标宋简体" w:hAnsi="方正小标宋简体" w:eastAsia="方正小标宋简体" w:cs="方正小标宋简体"/>
          <w:b w:val="0"/>
          <w:bCs w:val="0"/>
          <w:i w:val="0"/>
          <w:iCs w:val="0"/>
          <w:caps w:val="0"/>
          <w:color w:val="333333"/>
          <w:spacing w:val="0"/>
          <w:sz w:val="44"/>
          <w:szCs w:val="44"/>
        </w:rPr>
        <w:t>新晃侗族自治县消防救援</w:t>
      </w:r>
      <w:r>
        <w:rPr>
          <w:rFonts w:hint="eastAsia" w:ascii="方正小标宋简体" w:hAnsi="方正小标宋简体" w:eastAsia="方正小标宋简体" w:cs="方正小标宋简体"/>
          <w:b w:val="0"/>
          <w:bCs w:val="0"/>
          <w:i w:val="0"/>
          <w:iCs w:val="0"/>
          <w:caps w:val="0"/>
          <w:color w:val="333333"/>
          <w:spacing w:val="0"/>
          <w:sz w:val="44"/>
          <w:szCs w:val="44"/>
          <w:lang w:eastAsia="zh-CN"/>
        </w:rPr>
        <w:t>局</w:t>
      </w:r>
      <w:r>
        <w:rPr>
          <w:rFonts w:hint="eastAsia" w:ascii="方正小标宋简体" w:hAnsi="方正小标宋简体" w:eastAsia="方正小标宋简体" w:cs="方正小标宋简体"/>
          <w:b w:val="0"/>
          <w:bCs w:val="0"/>
          <w:i w:val="0"/>
          <w:iCs w:val="0"/>
          <w:caps w:val="0"/>
          <w:color w:val="333333"/>
          <w:spacing w:val="0"/>
          <w:sz w:val="44"/>
          <w:szCs w:val="44"/>
        </w:rPr>
        <w:t>行政执法信息公开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rFonts w:hint="eastAsia" w:ascii="华文仿宋" w:hAnsi="华文仿宋" w:eastAsia="华文仿宋" w:cs="华文仿宋"/>
          <w:color w:val="3D3D3D"/>
          <w:sz w:val="32"/>
          <w:szCs w:val="32"/>
        </w:rPr>
      </w:pPr>
      <w:r>
        <w:rPr>
          <w:rFonts w:hint="eastAsia" w:ascii="华文仿宋" w:hAnsi="华文仿宋" w:eastAsia="华文仿宋" w:cs="华文仿宋"/>
          <w:i w:val="0"/>
          <w:iCs w:val="0"/>
          <w:caps w:val="0"/>
          <w:color w:val="3D3D3D"/>
          <w:spacing w:val="0"/>
          <w:sz w:val="32"/>
          <w:szCs w:val="32"/>
        </w:rPr>
        <w:t>一、消防执法依据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rFonts w:hint="eastAsia" w:ascii="华文仿宋" w:hAnsi="华文仿宋" w:eastAsia="华文仿宋" w:cs="华文仿宋"/>
          <w:color w:val="3D3D3D"/>
          <w:sz w:val="32"/>
          <w:szCs w:val="32"/>
        </w:rPr>
      </w:pPr>
      <w:r>
        <w:rPr>
          <w:rFonts w:hint="eastAsia" w:ascii="华文仿宋" w:hAnsi="华文仿宋" w:eastAsia="华文仿宋" w:cs="华文仿宋"/>
          <w:i w:val="0"/>
          <w:iCs w:val="0"/>
          <w:caps w:val="0"/>
          <w:color w:val="3D3D3D"/>
          <w:spacing w:val="0"/>
          <w:sz w:val="32"/>
          <w:szCs w:val="32"/>
        </w:rPr>
        <w:t>《中华人民共和国消防法》、《中华人民共和国行政处罚法》、《消防监督检查规定》、《消防产品监督检查规定》、《社会消防技术服务管理规定》等。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color w:val="3D3D3D"/>
          <w:sz w:val="24"/>
          <w:szCs w:val="24"/>
        </w:rPr>
      </w:pPr>
      <w:r>
        <w:rPr>
          <w:rFonts w:hint="eastAsia" w:ascii="华文仿宋" w:hAnsi="华文仿宋" w:eastAsia="华文仿宋" w:cs="华文仿宋"/>
          <w:i w:val="0"/>
          <w:iCs w:val="0"/>
          <w:caps w:val="0"/>
          <w:color w:val="3D3D3D"/>
          <w:spacing w:val="0"/>
          <w:sz w:val="32"/>
          <w:szCs w:val="32"/>
        </w:rPr>
        <w:t>二、机构名称、负责人、机构职责权限、办公地址、办公时间、联系方式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rFonts w:hint="eastAsia" w:eastAsia="华文仿宋"/>
          <w:color w:val="3D3D3D"/>
          <w:sz w:val="24"/>
          <w:szCs w:val="24"/>
          <w:lang w:eastAsia="zh-CN"/>
        </w:rPr>
      </w:pPr>
      <w:r>
        <w:rPr>
          <w:rFonts w:hint="eastAsia" w:ascii="华文仿宋" w:hAnsi="华文仿宋" w:eastAsia="华文仿宋" w:cs="华文仿宋"/>
          <w:i w:val="0"/>
          <w:iCs w:val="0"/>
          <w:caps w:val="0"/>
          <w:color w:val="3D3D3D"/>
          <w:spacing w:val="0"/>
          <w:sz w:val="32"/>
          <w:szCs w:val="32"/>
        </w:rPr>
        <w:t>（一）机构名称：新晃侗族自治县消防救援</w:t>
      </w:r>
      <w:r>
        <w:rPr>
          <w:rFonts w:hint="eastAsia" w:ascii="华文仿宋" w:hAnsi="华文仿宋" w:eastAsia="华文仿宋" w:cs="华文仿宋"/>
          <w:i w:val="0"/>
          <w:iCs w:val="0"/>
          <w:caps w:val="0"/>
          <w:color w:val="3D3D3D"/>
          <w:spacing w:val="0"/>
          <w:sz w:val="32"/>
          <w:szCs w:val="32"/>
          <w:lang w:eastAsia="zh-CN"/>
        </w:rPr>
        <w:t>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rFonts w:hint="eastAsia" w:ascii="华文仿宋" w:hAnsi="华文仿宋" w:eastAsia="华文仿宋" w:cs="华文仿宋"/>
          <w:color w:val="3D3D3D"/>
          <w:sz w:val="32"/>
          <w:szCs w:val="32"/>
        </w:rPr>
      </w:pPr>
      <w:r>
        <w:rPr>
          <w:rFonts w:hint="eastAsia" w:ascii="华文仿宋" w:hAnsi="华文仿宋" w:eastAsia="华文仿宋" w:cs="华文仿宋"/>
          <w:i w:val="0"/>
          <w:iCs w:val="0"/>
          <w:caps w:val="0"/>
          <w:color w:val="3D3D3D"/>
          <w:spacing w:val="0"/>
          <w:sz w:val="32"/>
          <w:szCs w:val="32"/>
        </w:rPr>
        <w:t>负 责 人：李红涛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rFonts w:hint="eastAsia" w:ascii="华文仿宋" w:hAnsi="华文仿宋" w:eastAsia="华文仿宋" w:cs="华文仿宋"/>
          <w:color w:val="3D3D3D"/>
          <w:sz w:val="32"/>
          <w:szCs w:val="32"/>
        </w:rPr>
      </w:pPr>
      <w:r>
        <w:rPr>
          <w:rFonts w:hint="eastAsia" w:ascii="华文仿宋" w:hAnsi="华文仿宋" w:eastAsia="华文仿宋" w:cs="华文仿宋"/>
          <w:i w:val="0"/>
          <w:iCs w:val="0"/>
          <w:caps w:val="0"/>
          <w:color w:val="3D3D3D"/>
          <w:spacing w:val="0"/>
          <w:sz w:val="32"/>
          <w:szCs w:val="32"/>
        </w:rPr>
        <w:t>（二）消防救援机构职责权限：</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color w:val="3D3D3D"/>
          <w:sz w:val="24"/>
          <w:szCs w:val="24"/>
        </w:rPr>
      </w:pPr>
      <w:r>
        <w:rPr>
          <w:rFonts w:hint="eastAsia" w:ascii="华文仿宋" w:hAnsi="华文仿宋" w:eastAsia="华文仿宋" w:cs="华文仿宋"/>
          <w:i w:val="0"/>
          <w:iCs w:val="0"/>
          <w:caps w:val="0"/>
          <w:color w:val="3D3D3D"/>
          <w:spacing w:val="0"/>
          <w:sz w:val="32"/>
          <w:szCs w:val="32"/>
        </w:rPr>
        <w:t>1、加强消防法律、法规的宣传，并督导、指导、协助有关单位做好消防宣传教育工作；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color w:val="3D3D3D"/>
          <w:sz w:val="24"/>
          <w:szCs w:val="24"/>
        </w:rPr>
      </w:pPr>
      <w:r>
        <w:rPr>
          <w:rFonts w:hint="eastAsia" w:ascii="华文仿宋" w:hAnsi="华文仿宋" w:eastAsia="华文仿宋" w:cs="华文仿宋"/>
          <w:i w:val="0"/>
          <w:iCs w:val="0"/>
          <w:caps w:val="0"/>
          <w:color w:val="3D3D3D"/>
          <w:spacing w:val="0"/>
          <w:sz w:val="32"/>
          <w:szCs w:val="32"/>
        </w:rPr>
        <w:t>2、负责辖区内公众聚集场所在投入使用、营业前消防安全检查行政许可；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rFonts w:hint="eastAsia" w:ascii="华文仿宋" w:hAnsi="华文仿宋" w:eastAsia="华文仿宋" w:cs="华文仿宋"/>
          <w:color w:val="3D3D3D"/>
          <w:sz w:val="32"/>
          <w:szCs w:val="32"/>
        </w:rPr>
      </w:pPr>
      <w:r>
        <w:rPr>
          <w:rFonts w:hint="eastAsia" w:ascii="华文仿宋" w:hAnsi="华文仿宋" w:eastAsia="华文仿宋" w:cs="华文仿宋"/>
          <w:i w:val="0"/>
          <w:iCs w:val="0"/>
          <w:caps w:val="0"/>
          <w:color w:val="3D3D3D"/>
          <w:spacing w:val="0"/>
          <w:sz w:val="32"/>
          <w:szCs w:val="32"/>
        </w:rPr>
        <w:t>3、确定辖区内的消防安全重点单位，并由应急管理部门报县人民政府备案,负责</w:t>
      </w:r>
      <w:r>
        <w:rPr>
          <w:rFonts w:hint="eastAsia" w:ascii="华文仿宋" w:hAnsi="华文仿宋" w:eastAsia="华文仿宋" w:cs="华文仿宋"/>
          <w:i w:val="0"/>
          <w:iCs w:val="0"/>
          <w:caps w:val="0"/>
          <w:color w:val="3D3D3D"/>
          <w:spacing w:val="0"/>
          <w:sz w:val="32"/>
          <w:szCs w:val="32"/>
          <w:lang w:eastAsia="zh-CN"/>
        </w:rPr>
        <w:t>局</w:t>
      </w:r>
      <w:r>
        <w:rPr>
          <w:rFonts w:hint="eastAsia" w:ascii="华文仿宋" w:hAnsi="华文仿宋" w:eastAsia="华文仿宋" w:cs="华文仿宋"/>
          <w:i w:val="0"/>
          <w:iCs w:val="0"/>
          <w:caps w:val="0"/>
          <w:color w:val="3D3D3D"/>
          <w:spacing w:val="0"/>
          <w:sz w:val="32"/>
          <w:szCs w:val="32"/>
        </w:rPr>
        <w:t>本级消防安全重点单位的监管；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color w:val="3D3D3D"/>
          <w:sz w:val="24"/>
          <w:szCs w:val="24"/>
        </w:rPr>
      </w:pPr>
      <w:r>
        <w:rPr>
          <w:rFonts w:hint="eastAsia" w:ascii="华文仿宋" w:hAnsi="华文仿宋" w:eastAsia="华文仿宋" w:cs="华文仿宋"/>
          <w:i w:val="0"/>
          <w:iCs w:val="0"/>
          <w:caps w:val="0"/>
          <w:color w:val="3D3D3D"/>
          <w:spacing w:val="0"/>
          <w:sz w:val="32"/>
          <w:szCs w:val="32"/>
        </w:rPr>
        <w:t>4、负责辖区内国家综合性消防救援队、专职消防队按照国家规定开展重大灾害事故和其他以抢救人员生命为主的应急救援工作；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rFonts w:hint="eastAsia" w:ascii="华文仿宋" w:hAnsi="华文仿宋" w:eastAsia="华文仿宋" w:cs="华文仿宋"/>
          <w:color w:val="3D3D3D"/>
          <w:sz w:val="32"/>
          <w:szCs w:val="32"/>
        </w:rPr>
      </w:pPr>
      <w:r>
        <w:rPr>
          <w:rFonts w:hint="eastAsia" w:ascii="华文仿宋" w:hAnsi="华文仿宋" w:eastAsia="华文仿宋" w:cs="华文仿宋"/>
          <w:i w:val="0"/>
          <w:iCs w:val="0"/>
          <w:caps w:val="0"/>
          <w:color w:val="3D3D3D"/>
          <w:spacing w:val="0"/>
          <w:sz w:val="32"/>
          <w:szCs w:val="32"/>
        </w:rPr>
        <w:t>5、负责、监督、协调辖区内国家综合性消防救援队、专职消防队充分发挥火灾扑救和应急救援专业力量的骨干作用；并按照国家规定，组织实施专业技能训练，配备并维护保养装备器材，提高火灾扑救和应急救援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rFonts w:hint="eastAsia" w:ascii="华文仿宋" w:hAnsi="华文仿宋" w:eastAsia="华文仿宋" w:cs="华文仿宋"/>
          <w:color w:val="3D3D3D"/>
          <w:sz w:val="32"/>
          <w:szCs w:val="32"/>
        </w:rPr>
      </w:pPr>
      <w:r>
        <w:rPr>
          <w:rFonts w:hint="eastAsia" w:ascii="华文仿宋" w:hAnsi="华文仿宋" w:eastAsia="华文仿宋" w:cs="华文仿宋"/>
          <w:i w:val="0"/>
          <w:iCs w:val="0"/>
          <w:caps w:val="0"/>
          <w:color w:val="3D3D3D"/>
          <w:spacing w:val="0"/>
          <w:sz w:val="32"/>
          <w:szCs w:val="32"/>
        </w:rPr>
        <w:t>6、负责、监督、协调按标准建立专职消防队、微型消防站等消防组织，并进行业务指导；根据扑救火灾的需要，可以调动指挥专职消防队参加火灾扑救工作；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rFonts w:hint="eastAsia" w:ascii="华文仿宋" w:hAnsi="华文仿宋" w:eastAsia="华文仿宋" w:cs="华文仿宋"/>
          <w:color w:val="3D3D3D"/>
          <w:sz w:val="32"/>
          <w:szCs w:val="32"/>
        </w:rPr>
      </w:pPr>
      <w:r>
        <w:rPr>
          <w:rFonts w:hint="eastAsia" w:ascii="华文仿宋" w:hAnsi="华文仿宋" w:eastAsia="华文仿宋" w:cs="华文仿宋"/>
          <w:i w:val="0"/>
          <w:iCs w:val="0"/>
          <w:caps w:val="0"/>
          <w:color w:val="3D3D3D"/>
          <w:spacing w:val="0"/>
          <w:sz w:val="32"/>
          <w:szCs w:val="32"/>
        </w:rPr>
        <w:t>7、监督、指挥、协调辖区内国家综合性消防救援队、专职消防队接到火警，立即赶赴火灾现场，救助遇险人员，排除险情，扑灭火灾；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rFonts w:hint="eastAsia" w:ascii="华文仿宋" w:hAnsi="华文仿宋" w:eastAsia="华文仿宋" w:cs="华文仿宋"/>
          <w:color w:val="3D3D3D"/>
          <w:sz w:val="32"/>
          <w:szCs w:val="32"/>
        </w:rPr>
      </w:pPr>
      <w:r>
        <w:rPr>
          <w:rFonts w:hint="eastAsia" w:ascii="华文仿宋" w:hAnsi="华文仿宋" w:eastAsia="华文仿宋" w:cs="华文仿宋"/>
          <w:i w:val="0"/>
          <w:iCs w:val="0"/>
          <w:caps w:val="0"/>
          <w:color w:val="3D3D3D"/>
          <w:spacing w:val="0"/>
          <w:sz w:val="32"/>
          <w:szCs w:val="32"/>
        </w:rPr>
        <w:t>8、根据需要封闭火灾现场，按规定开展火灾原因调查及延伸调查，统计火灾损失，根据火灾现场勘验，调查情况和有关的检验、鉴定意见，及时制作火灾事故认定书，作为处理火灾事故的证据；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color w:val="3D3D3D"/>
          <w:sz w:val="24"/>
          <w:szCs w:val="24"/>
        </w:rPr>
      </w:pPr>
      <w:r>
        <w:rPr>
          <w:rFonts w:hint="eastAsia" w:ascii="华文仿宋" w:hAnsi="华文仿宋" w:eastAsia="华文仿宋" w:cs="华文仿宋"/>
          <w:i w:val="0"/>
          <w:iCs w:val="0"/>
          <w:caps w:val="0"/>
          <w:color w:val="3D3D3D"/>
          <w:spacing w:val="0"/>
          <w:sz w:val="32"/>
          <w:szCs w:val="32"/>
        </w:rPr>
        <w:t>9、对全县机关、团体、企业、事业等单位遵守消防法律、法规的情况依法进行监督检查；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rFonts w:hint="eastAsia" w:ascii="华文仿宋" w:hAnsi="华文仿宋" w:eastAsia="华文仿宋" w:cs="华文仿宋"/>
          <w:color w:val="3D3D3D"/>
          <w:sz w:val="32"/>
          <w:szCs w:val="32"/>
        </w:rPr>
      </w:pPr>
      <w:r>
        <w:rPr>
          <w:rFonts w:hint="eastAsia" w:ascii="华文仿宋" w:hAnsi="华文仿宋" w:eastAsia="华文仿宋" w:cs="华文仿宋"/>
          <w:i w:val="0"/>
          <w:iCs w:val="0"/>
          <w:caps w:val="0"/>
          <w:color w:val="3D3D3D"/>
          <w:spacing w:val="0"/>
          <w:sz w:val="32"/>
          <w:szCs w:val="32"/>
        </w:rPr>
        <w:t>10、根据日常消防监督检查发现的火灾隐患，应当通知有关单位或者个人立即采取措施消除隐患；不及时消除隐患可能严重威胁公共安全的，消防救援机构应当依照规定对危险部位或者场所采取临时查封措施；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rFonts w:hint="eastAsia" w:ascii="华文仿宋" w:hAnsi="华文仿宋" w:eastAsia="华文仿宋" w:cs="华文仿宋"/>
          <w:color w:val="3D3D3D"/>
          <w:sz w:val="32"/>
          <w:szCs w:val="32"/>
        </w:rPr>
      </w:pPr>
      <w:r>
        <w:rPr>
          <w:rFonts w:hint="eastAsia" w:ascii="华文仿宋" w:hAnsi="华文仿宋" w:eastAsia="华文仿宋" w:cs="华文仿宋"/>
          <w:i w:val="0"/>
          <w:iCs w:val="0"/>
          <w:caps w:val="0"/>
          <w:color w:val="3D3D3D"/>
          <w:spacing w:val="0"/>
          <w:sz w:val="32"/>
          <w:szCs w:val="32"/>
        </w:rPr>
        <w:t>11、负责在消防监督检查中发现城乡消防安全布局、公共消防设施不符合消防安全要求，或者发现本地区存在影响公共安全的重大火灾隐患的，由应急部门书面报告本级人民政府；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rFonts w:hint="eastAsia" w:ascii="华文仿宋" w:hAnsi="华文仿宋" w:eastAsia="华文仿宋" w:cs="华文仿宋"/>
          <w:color w:val="3D3D3D"/>
          <w:sz w:val="32"/>
          <w:szCs w:val="32"/>
        </w:rPr>
      </w:pPr>
      <w:r>
        <w:rPr>
          <w:rFonts w:hint="eastAsia" w:ascii="华文仿宋" w:hAnsi="华文仿宋" w:eastAsia="华文仿宋" w:cs="华文仿宋"/>
          <w:i w:val="0"/>
          <w:iCs w:val="0"/>
          <w:caps w:val="0"/>
          <w:color w:val="3D3D3D"/>
          <w:spacing w:val="0"/>
          <w:sz w:val="32"/>
          <w:szCs w:val="32"/>
        </w:rPr>
        <w:t>12、负责依法开展消防产品使用领域的监督检查；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rFonts w:hint="eastAsia" w:ascii="华文仿宋" w:hAnsi="华文仿宋" w:eastAsia="华文仿宋" w:cs="华文仿宋"/>
          <w:color w:val="3D3D3D"/>
          <w:sz w:val="32"/>
          <w:szCs w:val="32"/>
        </w:rPr>
      </w:pPr>
      <w:r>
        <w:rPr>
          <w:rFonts w:hint="eastAsia" w:ascii="华文仿宋" w:hAnsi="华文仿宋" w:eastAsia="华文仿宋" w:cs="华文仿宋"/>
          <w:i w:val="0"/>
          <w:iCs w:val="0"/>
          <w:caps w:val="0"/>
          <w:color w:val="3D3D3D"/>
          <w:spacing w:val="0"/>
          <w:sz w:val="32"/>
          <w:szCs w:val="32"/>
        </w:rPr>
        <w:t>13、负责依法对消防技术服务机构的监管；</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rFonts w:hint="eastAsia" w:ascii="华文仿宋" w:hAnsi="华文仿宋" w:eastAsia="华文仿宋" w:cs="华文仿宋"/>
          <w:color w:val="3D3D3D"/>
          <w:sz w:val="32"/>
          <w:szCs w:val="32"/>
        </w:rPr>
      </w:pPr>
      <w:r>
        <w:rPr>
          <w:rFonts w:hint="eastAsia" w:ascii="华文仿宋" w:hAnsi="华文仿宋" w:eastAsia="华文仿宋" w:cs="华文仿宋"/>
          <w:i w:val="0"/>
          <w:iCs w:val="0"/>
          <w:caps w:val="0"/>
          <w:color w:val="3D3D3D"/>
          <w:spacing w:val="0"/>
          <w:sz w:val="32"/>
          <w:szCs w:val="32"/>
        </w:rPr>
        <w:t>14、负责依法核查涉及消防工作的举报投诉；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rFonts w:hint="eastAsia" w:ascii="华文仿宋" w:hAnsi="华文仿宋" w:eastAsia="华文仿宋" w:cs="华文仿宋"/>
          <w:color w:val="3D3D3D"/>
          <w:sz w:val="32"/>
          <w:szCs w:val="32"/>
        </w:rPr>
      </w:pPr>
      <w:r>
        <w:rPr>
          <w:rFonts w:hint="eastAsia" w:ascii="华文仿宋" w:hAnsi="华文仿宋" w:eastAsia="华文仿宋" w:cs="华文仿宋"/>
          <w:i w:val="0"/>
          <w:iCs w:val="0"/>
          <w:caps w:val="0"/>
          <w:color w:val="3D3D3D"/>
          <w:spacing w:val="0"/>
          <w:sz w:val="32"/>
          <w:szCs w:val="32"/>
        </w:rPr>
        <w:t>15、监督、指导重大活动、重要会议等的消防安全保卫工作。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rFonts w:hint="eastAsia" w:ascii="华文仿宋" w:hAnsi="华文仿宋" w:eastAsia="华文仿宋" w:cs="华文仿宋"/>
          <w:color w:val="3D3D3D"/>
          <w:sz w:val="32"/>
          <w:szCs w:val="32"/>
        </w:rPr>
      </w:pPr>
      <w:r>
        <w:rPr>
          <w:rFonts w:hint="eastAsia" w:ascii="华文仿宋" w:hAnsi="华文仿宋" w:eastAsia="华文仿宋" w:cs="华文仿宋"/>
          <w:i w:val="0"/>
          <w:iCs w:val="0"/>
          <w:caps w:val="0"/>
          <w:color w:val="3D3D3D"/>
          <w:spacing w:val="0"/>
          <w:sz w:val="32"/>
          <w:szCs w:val="32"/>
        </w:rPr>
        <w:t>（三）办公地址：</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color w:val="3D3D3D"/>
          <w:sz w:val="24"/>
          <w:szCs w:val="24"/>
        </w:rPr>
      </w:pPr>
      <w:r>
        <w:rPr>
          <w:rFonts w:hint="eastAsia" w:ascii="华文仿宋" w:hAnsi="华文仿宋" w:eastAsia="华文仿宋" w:cs="华文仿宋"/>
          <w:i w:val="0"/>
          <w:iCs w:val="0"/>
          <w:caps w:val="0"/>
          <w:color w:val="3D3D3D"/>
          <w:spacing w:val="0"/>
          <w:sz w:val="32"/>
          <w:szCs w:val="32"/>
          <w:lang w:eastAsia="zh-CN"/>
        </w:rPr>
        <w:t>消防救援局</w:t>
      </w:r>
      <w:r>
        <w:rPr>
          <w:rFonts w:hint="eastAsia" w:ascii="华文仿宋" w:hAnsi="华文仿宋" w:eastAsia="华文仿宋" w:cs="华文仿宋"/>
          <w:i w:val="0"/>
          <w:iCs w:val="0"/>
          <w:caps w:val="0"/>
          <w:color w:val="3D3D3D"/>
          <w:spacing w:val="0"/>
          <w:sz w:val="32"/>
          <w:szCs w:val="32"/>
        </w:rPr>
        <w:t>办公地址：新晃侗族自治县晃州镇云盘路60号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rFonts w:hint="eastAsia" w:ascii="华文仿宋" w:hAnsi="华文仿宋" w:eastAsia="华文仿宋" w:cs="华文仿宋"/>
          <w:color w:val="3D3D3D"/>
          <w:sz w:val="32"/>
          <w:szCs w:val="32"/>
          <w:lang w:eastAsia="zh-CN"/>
        </w:rPr>
      </w:pPr>
      <w:r>
        <w:rPr>
          <w:rFonts w:hint="eastAsia" w:ascii="华文仿宋" w:hAnsi="华文仿宋" w:eastAsia="华文仿宋" w:cs="华文仿宋"/>
          <w:i w:val="0"/>
          <w:iCs w:val="0"/>
          <w:caps w:val="0"/>
          <w:color w:val="3D3D3D"/>
          <w:spacing w:val="0"/>
          <w:sz w:val="32"/>
          <w:szCs w:val="32"/>
        </w:rPr>
        <w:t>政务窗口地址：新晃县晃州镇梅林路政务中心4号楼</w:t>
      </w:r>
      <w:r>
        <w:rPr>
          <w:rFonts w:hint="eastAsia" w:ascii="华文仿宋" w:hAnsi="华文仿宋" w:eastAsia="华文仿宋" w:cs="华文仿宋"/>
          <w:i w:val="0"/>
          <w:iCs w:val="0"/>
          <w:caps w:val="0"/>
          <w:color w:val="3D3D3D"/>
          <w:spacing w:val="0"/>
          <w:sz w:val="32"/>
          <w:szCs w:val="32"/>
          <w:lang w:val="en-US" w:eastAsia="zh-CN"/>
        </w:rPr>
        <w:t>B</w:t>
      </w:r>
      <w:r>
        <w:rPr>
          <w:rFonts w:hint="eastAsia" w:ascii="华文仿宋" w:hAnsi="华文仿宋" w:eastAsia="华文仿宋" w:cs="华文仿宋"/>
          <w:i w:val="0"/>
          <w:iCs w:val="0"/>
          <w:caps w:val="0"/>
          <w:color w:val="3D3D3D"/>
          <w:spacing w:val="0"/>
          <w:sz w:val="32"/>
          <w:szCs w:val="32"/>
        </w:rPr>
        <w:t>区二楼</w:t>
      </w:r>
      <w:r>
        <w:rPr>
          <w:rFonts w:hint="eastAsia" w:ascii="华文仿宋" w:hAnsi="华文仿宋" w:eastAsia="华文仿宋" w:cs="华文仿宋"/>
          <w:i w:val="0"/>
          <w:iCs w:val="0"/>
          <w:caps w:val="0"/>
          <w:color w:val="3D3D3D"/>
          <w:spacing w:val="0"/>
          <w:sz w:val="32"/>
          <w:szCs w:val="32"/>
          <w:lang w:val="en-US" w:eastAsia="zh-CN"/>
        </w:rPr>
        <w:t>3</w:t>
      </w:r>
      <w:r>
        <w:rPr>
          <w:rFonts w:hint="eastAsia" w:ascii="华文仿宋" w:hAnsi="华文仿宋" w:eastAsia="华文仿宋" w:cs="华文仿宋"/>
          <w:i w:val="0"/>
          <w:iCs w:val="0"/>
          <w:caps w:val="0"/>
          <w:color w:val="3D3D3D"/>
          <w:spacing w:val="0"/>
          <w:sz w:val="32"/>
          <w:szCs w:val="32"/>
        </w:rPr>
        <w:t>号</w:t>
      </w:r>
      <w:r>
        <w:rPr>
          <w:rFonts w:hint="eastAsia" w:ascii="华文仿宋" w:hAnsi="华文仿宋" w:eastAsia="华文仿宋" w:cs="华文仿宋"/>
          <w:i w:val="0"/>
          <w:iCs w:val="0"/>
          <w:caps w:val="0"/>
          <w:color w:val="3D3D3D"/>
          <w:spacing w:val="0"/>
          <w:sz w:val="32"/>
          <w:szCs w:val="32"/>
          <w:lang w:eastAsia="zh-CN"/>
        </w:rPr>
        <w:t>后室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color w:val="3D3D3D"/>
          <w:sz w:val="24"/>
          <w:szCs w:val="24"/>
        </w:rPr>
      </w:pPr>
      <w:r>
        <w:rPr>
          <w:rFonts w:hint="eastAsia" w:ascii="华文仿宋" w:hAnsi="华文仿宋" w:eastAsia="华文仿宋" w:cs="华文仿宋"/>
          <w:i w:val="0"/>
          <w:iCs w:val="0"/>
          <w:caps w:val="0"/>
          <w:color w:val="3D3D3D"/>
          <w:spacing w:val="0"/>
          <w:sz w:val="32"/>
          <w:szCs w:val="32"/>
        </w:rPr>
        <w:t>（四）</w:t>
      </w:r>
      <w:r>
        <w:rPr>
          <w:rFonts w:hint="eastAsia" w:ascii="华文仿宋" w:hAnsi="华文仿宋" w:eastAsia="华文仿宋" w:cs="华文仿宋"/>
          <w:i w:val="0"/>
          <w:iCs w:val="0"/>
          <w:caps w:val="0"/>
          <w:color w:val="3D3D3D"/>
          <w:spacing w:val="0"/>
          <w:sz w:val="32"/>
          <w:szCs w:val="32"/>
          <w:lang w:eastAsia="zh-CN"/>
        </w:rPr>
        <w:t>消防救援局</w:t>
      </w:r>
      <w:r>
        <w:rPr>
          <w:rFonts w:hint="eastAsia" w:ascii="华文仿宋" w:hAnsi="华文仿宋" w:eastAsia="华文仿宋" w:cs="华文仿宋"/>
          <w:i w:val="0"/>
          <w:iCs w:val="0"/>
          <w:caps w:val="0"/>
          <w:color w:val="3D3D3D"/>
          <w:spacing w:val="0"/>
          <w:sz w:val="32"/>
          <w:szCs w:val="32"/>
        </w:rPr>
        <w:t>办公时间：法定工作日，上午8:00-12:00，下午14:30-17:30（冬季）、15:00-18:00（夏季）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rFonts w:hint="eastAsia" w:ascii="华文仿宋" w:hAnsi="华文仿宋" w:eastAsia="华文仿宋" w:cs="华文仿宋"/>
          <w:color w:val="3D3D3D"/>
          <w:sz w:val="32"/>
          <w:szCs w:val="32"/>
        </w:rPr>
      </w:pPr>
      <w:r>
        <w:rPr>
          <w:rFonts w:hint="eastAsia" w:ascii="华文仿宋" w:hAnsi="华文仿宋" w:eastAsia="华文仿宋" w:cs="华文仿宋"/>
          <w:i w:val="0"/>
          <w:iCs w:val="0"/>
          <w:caps w:val="0"/>
          <w:color w:val="3D3D3D"/>
          <w:spacing w:val="0"/>
          <w:sz w:val="32"/>
          <w:szCs w:val="32"/>
        </w:rPr>
        <w:t>政务中心窗口办公时间：法定工作日，上午 0</w:t>
      </w:r>
      <w:r>
        <w:rPr>
          <w:rFonts w:hint="eastAsia" w:ascii="华文仿宋" w:hAnsi="华文仿宋" w:eastAsia="华文仿宋" w:cs="华文仿宋"/>
          <w:i w:val="0"/>
          <w:iCs w:val="0"/>
          <w:caps w:val="0"/>
          <w:color w:val="3D3D3D"/>
          <w:spacing w:val="0"/>
          <w:sz w:val="32"/>
          <w:szCs w:val="32"/>
          <w:lang w:val="en-US" w:eastAsia="zh-CN"/>
        </w:rPr>
        <w:t>8</w:t>
      </w:r>
      <w:r>
        <w:rPr>
          <w:rFonts w:hint="eastAsia" w:ascii="华文仿宋" w:hAnsi="华文仿宋" w:eastAsia="华文仿宋" w:cs="华文仿宋"/>
          <w:i w:val="0"/>
          <w:iCs w:val="0"/>
          <w:caps w:val="0"/>
          <w:color w:val="3D3D3D"/>
          <w:spacing w:val="0"/>
          <w:sz w:val="32"/>
          <w:szCs w:val="32"/>
        </w:rPr>
        <w:t>:</w:t>
      </w:r>
      <w:r>
        <w:rPr>
          <w:rFonts w:hint="eastAsia" w:ascii="华文仿宋" w:hAnsi="华文仿宋" w:eastAsia="华文仿宋" w:cs="华文仿宋"/>
          <w:i w:val="0"/>
          <w:iCs w:val="0"/>
          <w:caps w:val="0"/>
          <w:color w:val="3D3D3D"/>
          <w:spacing w:val="0"/>
          <w:sz w:val="32"/>
          <w:szCs w:val="32"/>
          <w:lang w:val="en-US" w:eastAsia="zh-CN"/>
        </w:rPr>
        <w:t>30</w:t>
      </w:r>
      <w:r>
        <w:rPr>
          <w:rFonts w:hint="eastAsia" w:ascii="华文仿宋" w:hAnsi="华文仿宋" w:eastAsia="华文仿宋" w:cs="华文仿宋"/>
          <w:i w:val="0"/>
          <w:iCs w:val="0"/>
          <w:caps w:val="0"/>
          <w:color w:val="3D3D3D"/>
          <w:spacing w:val="0"/>
          <w:sz w:val="32"/>
          <w:szCs w:val="32"/>
        </w:rPr>
        <w:t>~12:00,下午1</w:t>
      </w:r>
      <w:r>
        <w:rPr>
          <w:rFonts w:hint="eastAsia" w:ascii="华文仿宋" w:hAnsi="华文仿宋" w:eastAsia="华文仿宋" w:cs="华文仿宋"/>
          <w:i w:val="0"/>
          <w:iCs w:val="0"/>
          <w:caps w:val="0"/>
          <w:color w:val="3D3D3D"/>
          <w:spacing w:val="0"/>
          <w:sz w:val="32"/>
          <w:szCs w:val="32"/>
          <w:lang w:val="en-US" w:eastAsia="zh-CN"/>
        </w:rPr>
        <w:t>4</w:t>
      </w:r>
      <w:r>
        <w:rPr>
          <w:rFonts w:hint="eastAsia" w:ascii="华文仿宋" w:hAnsi="华文仿宋" w:eastAsia="华文仿宋" w:cs="华文仿宋"/>
          <w:i w:val="0"/>
          <w:iCs w:val="0"/>
          <w:caps w:val="0"/>
          <w:color w:val="3D3D3D"/>
          <w:spacing w:val="0"/>
          <w:sz w:val="32"/>
          <w:szCs w:val="32"/>
        </w:rPr>
        <w:t>:</w:t>
      </w:r>
      <w:r>
        <w:rPr>
          <w:rFonts w:hint="eastAsia" w:ascii="华文仿宋" w:hAnsi="华文仿宋" w:eastAsia="华文仿宋" w:cs="华文仿宋"/>
          <w:i w:val="0"/>
          <w:iCs w:val="0"/>
          <w:caps w:val="0"/>
          <w:color w:val="3D3D3D"/>
          <w:spacing w:val="0"/>
          <w:sz w:val="32"/>
          <w:szCs w:val="32"/>
          <w:lang w:val="en-US" w:eastAsia="zh-CN"/>
        </w:rPr>
        <w:t>00</w:t>
      </w:r>
      <w:r>
        <w:rPr>
          <w:rFonts w:hint="eastAsia" w:ascii="华文仿宋" w:hAnsi="华文仿宋" w:eastAsia="华文仿宋" w:cs="华文仿宋"/>
          <w:i w:val="0"/>
          <w:iCs w:val="0"/>
          <w:caps w:val="0"/>
          <w:color w:val="3D3D3D"/>
          <w:spacing w:val="0"/>
          <w:sz w:val="32"/>
          <w:szCs w:val="32"/>
        </w:rPr>
        <w:t>~17:00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rFonts w:hint="eastAsia" w:ascii="华文仿宋" w:hAnsi="华文仿宋" w:eastAsia="华文仿宋" w:cs="华文仿宋"/>
          <w:color w:val="3D3D3D"/>
          <w:sz w:val="32"/>
          <w:szCs w:val="32"/>
        </w:rPr>
      </w:pPr>
      <w:r>
        <w:rPr>
          <w:rFonts w:hint="eastAsia" w:ascii="华文仿宋" w:hAnsi="华文仿宋" w:eastAsia="华文仿宋" w:cs="华文仿宋"/>
          <w:i w:val="0"/>
          <w:iCs w:val="0"/>
          <w:caps w:val="0"/>
          <w:color w:val="3D3D3D"/>
          <w:spacing w:val="0"/>
          <w:sz w:val="32"/>
          <w:szCs w:val="32"/>
        </w:rPr>
        <w:t>（五）办公电话：</w:t>
      </w:r>
      <w:r>
        <w:rPr>
          <w:rFonts w:hint="eastAsia" w:ascii="华文仿宋" w:hAnsi="华文仿宋" w:eastAsia="华文仿宋" w:cs="华文仿宋"/>
          <w:i w:val="0"/>
          <w:iCs w:val="0"/>
          <w:caps w:val="0"/>
          <w:color w:val="3D3D3D"/>
          <w:spacing w:val="0"/>
          <w:sz w:val="32"/>
          <w:szCs w:val="32"/>
          <w:lang w:eastAsia="zh-CN"/>
        </w:rPr>
        <w:t>县消防救援局</w:t>
      </w:r>
      <w:r>
        <w:rPr>
          <w:rFonts w:hint="eastAsia" w:ascii="华文仿宋" w:hAnsi="华文仿宋" w:eastAsia="华文仿宋" w:cs="华文仿宋"/>
          <w:i w:val="0"/>
          <w:iCs w:val="0"/>
          <w:caps w:val="0"/>
          <w:color w:val="3D3D3D"/>
          <w:spacing w:val="0"/>
          <w:sz w:val="32"/>
          <w:szCs w:val="32"/>
        </w:rPr>
        <w:t>:0745-6221105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rFonts w:hint="eastAsia" w:ascii="华文仿宋" w:hAnsi="华文仿宋" w:eastAsia="华文仿宋" w:cs="华文仿宋"/>
          <w:i w:val="0"/>
          <w:iCs w:val="0"/>
          <w:caps w:val="0"/>
          <w:color w:val="3D3D3D"/>
          <w:spacing w:val="0"/>
          <w:sz w:val="32"/>
          <w:szCs w:val="32"/>
        </w:rPr>
      </w:pPr>
      <w:r>
        <w:rPr>
          <w:rFonts w:hint="default" w:ascii="华文仿宋" w:hAnsi="华文仿宋" w:eastAsia="华文仿宋" w:cs="华文仿宋"/>
          <w:i w:val="0"/>
          <w:iCs w:val="0"/>
          <w:caps w:val="0"/>
          <w:color w:val="3D3D3D"/>
          <w:spacing w:val="0"/>
          <w:sz w:val="32"/>
          <w:szCs w:val="32"/>
        </w:rPr>
        <w:t>窗口:0745-6232120</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rFonts w:hint="eastAsia" w:ascii="华文仿宋" w:hAnsi="华文仿宋" w:eastAsia="华文仿宋" w:cs="华文仿宋"/>
          <w:color w:val="3D3D3D"/>
          <w:sz w:val="32"/>
          <w:szCs w:val="32"/>
        </w:rPr>
      </w:pPr>
      <w:r>
        <w:rPr>
          <w:rFonts w:hint="eastAsia" w:ascii="华文仿宋" w:hAnsi="华文仿宋" w:eastAsia="华文仿宋" w:cs="华文仿宋"/>
          <w:i w:val="0"/>
          <w:iCs w:val="0"/>
          <w:caps w:val="0"/>
          <w:color w:val="3D3D3D"/>
          <w:spacing w:val="0"/>
          <w:sz w:val="32"/>
          <w:szCs w:val="32"/>
        </w:rPr>
        <w:t>三、消防行政执法人员信息公开</w:t>
      </w:r>
    </w:p>
    <w:tbl>
      <w:tblPr>
        <w:tblStyle w:val="4"/>
        <w:tblW w:w="10778" w:type="dxa"/>
        <w:jc w:val="center"/>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15" w:type="dxa"/>
          <w:left w:w="15" w:type="dxa"/>
          <w:bottom w:w="15" w:type="dxa"/>
          <w:right w:w="15" w:type="dxa"/>
        </w:tblCellMar>
      </w:tblPr>
      <w:tblGrid>
        <w:gridCol w:w="1363"/>
        <w:gridCol w:w="4190"/>
        <w:gridCol w:w="2707"/>
        <w:gridCol w:w="2518"/>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15" w:type="dxa"/>
            <w:left w:w="15" w:type="dxa"/>
            <w:bottom w:w="15" w:type="dxa"/>
            <w:right w:w="15" w:type="dxa"/>
          </w:tblCellMar>
        </w:tblPrEx>
        <w:trPr>
          <w:trHeight w:val="930" w:hRule="atLeast"/>
          <w:jc w:val="center"/>
        </w:trPr>
        <w:tc>
          <w:tcPr>
            <w:tcW w:w="136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华文仿宋" w:hAnsi="华文仿宋" w:eastAsia="华文仿宋" w:cs="华文仿宋"/>
                <w:color w:val="3D3D3D"/>
                <w:sz w:val="32"/>
                <w:szCs w:val="32"/>
              </w:rPr>
            </w:pPr>
            <w:r>
              <w:rPr>
                <w:rFonts w:hint="eastAsia" w:ascii="华文仿宋" w:hAnsi="华文仿宋" w:eastAsia="华文仿宋" w:cs="华文仿宋"/>
                <w:color w:val="3D3D3D"/>
                <w:kern w:val="0"/>
                <w:sz w:val="32"/>
                <w:szCs w:val="32"/>
                <w:lang w:val="en-US" w:eastAsia="zh-CN" w:bidi="ar"/>
              </w:rPr>
              <w:t>姓 名</w:t>
            </w:r>
          </w:p>
        </w:tc>
        <w:tc>
          <w:tcPr>
            <w:tcW w:w="419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华文仿宋" w:hAnsi="华文仿宋" w:eastAsia="华文仿宋" w:cs="华文仿宋"/>
                <w:color w:val="3D3D3D"/>
                <w:sz w:val="32"/>
                <w:szCs w:val="32"/>
              </w:rPr>
            </w:pPr>
            <w:r>
              <w:rPr>
                <w:rFonts w:hint="eastAsia" w:ascii="华文仿宋" w:hAnsi="华文仿宋" w:eastAsia="华文仿宋" w:cs="华文仿宋"/>
                <w:color w:val="3D3D3D"/>
                <w:kern w:val="0"/>
                <w:sz w:val="32"/>
                <w:szCs w:val="32"/>
                <w:lang w:val="en-US" w:eastAsia="zh-CN" w:bidi="ar"/>
              </w:rPr>
              <w:t>行政执法机关</w:t>
            </w:r>
          </w:p>
        </w:tc>
        <w:tc>
          <w:tcPr>
            <w:tcW w:w="270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华文仿宋" w:hAnsi="华文仿宋" w:eastAsia="华文仿宋" w:cs="华文仿宋"/>
                <w:color w:val="3D3D3D"/>
                <w:sz w:val="32"/>
                <w:szCs w:val="32"/>
              </w:rPr>
            </w:pPr>
            <w:r>
              <w:rPr>
                <w:rFonts w:hint="eastAsia" w:ascii="华文仿宋" w:hAnsi="华文仿宋" w:eastAsia="华文仿宋" w:cs="华文仿宋"/>
                <w:color w:val="3D3D3D"/>
                <w:kern w:val="0"/>
                <w:sz w:val="32"/>
                <w:szCs w:val="32"/>
                <w:lang w:val="en-US" w:eastAsia="zh-CN" w:bidi="ar"/>
              </w:rPr>
              <w:t>职务</w:t>
            </w:r>
          </w:p>
        </w:tc>
        <w:tc>
          <w:tcPr>
            <w:tcW w:w="251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华文仿宋" w:hAnsi="华文仿宋" w:eastAsia="华文仿宋" w:cs="华文仿宋"/>
                <w:color w:val="3D3D3D"/>
                <w:sz w:val="32"/>
                <w:szCs w:val="32"/>
              </w:rPr>
            </w:pPr>
            <w:r>
              <w:rPr>
                <w:rFonts w:hint="eastAsia" w:ascii="华文仿宋" w:hAnsi="华文仿宋" w:eastAsia="华文仿宋" w:cs="华文仿宋"/>
                <w:color w:val="3D3D3D"/>
                <w:kern w:val="0"/>
                <w:sz w:val="32"/>
                <w:szCs w:val="32"/>
                <w:lang w:val="en-US" w:eastAsia="zh-CN" w:bidi="ar"/>
              </w:rPr>
              <w:t>执法资格证号</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930" w:hRule="atLeast"/>
          <w:jc w:val="center"/>
        </w:trPr>
        <w:tc>
          <w:tcPr>
            <w:tcW w:w="136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color w:val="3D3D3D"/>
                <w:sz w:val="24"/>
                <w:szCs w:val="24"/>
              </w:rPr>
            </w:pPr>
            <w:r>
              <w:rPr>
                <w:rFonts w:hint="eastAsia" w:ascii="华文仿宋" w:hAnsi="华文仿宋" w:eastAsia="华文仿宋" w:cs="华文仿宋"/>
                <w:color w:val="3D3D3D"/>
                <w:kern w:val="0"/>
                <w:sz w:val="32"/>
                <w:szCs w:val="32"/>
                <w:lang w:val="en-US" w:eastAsia="zh-CN" w:bidi="ar"/>
              </w:rPr>
              <w:t>李红涛</w:t>
            </w:r>
          </w:p>
        </w:tc>
        <w:tc>
          <w:tcPr>
            <w:tcW w:w="419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华文仿宋" w:hAnsi="华文仿宋" w:eastAsia="华文仿宋" w:cs="华文仿宋"/>
                <w:color w:val="3D3D3D"/>
                <w:sz w:val="32"/>
                <w:szCs w:val="32"/>
              </w:rPr>
            </w:pPr>
            <w:r>
              <w:rPr>
                <w:rFonts w:hint="eastAsia" w:ascii="华文仿宋" w:hAnsi="华文仿宋" w:eastAsia="华文仿宋" w:cs="华文仿宋"/>
                <w:color w:val="3D3D3D"/>
                <w:kern w:val="0"/>
                <w:sz w:val="32"/>
                <w:szCs w:val="32"/>
                <w:lang w:val="en-US" w:eastAsia="zh-CN" w:bidi="ar"/>
              </w:rPr>
              <w:t>新晃侗族自治县消防救援局</w:t>
            </w:r>
          </w:p>
        </w:tc>
        <w:tc>
          <w:tcPr>
            <w:tcW w:w="270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华文仿宋" w:hAnsi="华文仿宋" w:eastAsia="华文仿宋" w:cs="华文仿宋"/>
                <w:color w:val="3D3D3D"/>
                <w:sz w:val="32"/>
                <w:szCs w:val="32"/>
              </w:rPr>
            </w:pPr>
            <w:r>
              <w:rPr>
                <w:rFonts w:hint="eastAsia" w:ascii="华文仿宋" w:hAnsi="华文仿宋" w:eastAsia="华文仿宋" w:cs="华文仿宋"/>
                <w:color w:val="3D3D3D"/>
                <w:kern w:val="0"/>
                <w:sz w:val="32"/>
                <w:szCs w:val="32"/>
                <w:lang w:val="en-US" w:eastAsia="zh-CN" w:bidi="ar"/>
              </w:rPr>
              <w:t>局长</w:t>
            </w:r>
          </w:p>
        </w:tc>
        <w:tc>
          <w:tcPr>
            <w:tcW w:w="251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华文仿宋" w:hAnsi="华文仿宋" w:eastAsia="华文仿宋" w:cs="华文仿宋"/>
                <w:color w:val="3D3D3D"/>
                <w:sz w:val="32"/>
                <w:szCs w:val="32"/>
              </w:rPr>
            </w:pPr>
            <w:r>
              <w:rPr>
                <w:rFonts w:hint="eastAsia" w:ascii="华文仿宋" w:hAnsi="华文仿宋" w:eastAsia="华文仿宋" w:cs="华文仿宋"/>
                <w:color w:val="3D3D3D"/>
                <w:kern w:val="0"/>
                <w:sz w:val="32"/>
                <w:szCs w:val="32"/>
                <w:lang w:val="en-US" w:eastAsia="zh-CN" w:bidi="ar"/>
              </w:rPr>
              <w:t>18130024601</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930" w:hRule="atLeast"/>
          <w:jc w:val="center"/>
        </w:trPr>
        <w:tc>
          <w:tcPr>
            <w:tcW w:w="136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华文仿宋" w:hAnsi="华文仿宋" w:eastAsia="华文仿宋" w:cs="华文仿宋"/>
                <w:color w:val="3D3D3D"/>
                <w:sz w:val="32"/>
                <w:szCs w:val="32"/>
              </w:rPr>
            </w:pPr>
            <w:r>
              <w:rPr>
                <w:rFonts w:hint="eastAsia" w:ascii="华文仿宋" w:hAnsi="华文仿宋" w:eastAsia="华文仿宋" w:cs="华文仿宋"/>
                <w:color w:val="3D3D3D"/>
                <w:kern w:val="0"/>
                <w:sz w:val="32"/>
                <w:szCs w:val="32"/>
                <w:lang w:val="en-US" w:eastAsia="zh-CN" w:bidi="ar"/>
              </w:rPr>
              <w:t>曾智勇</w:t>
            </w:r>
          </w:p>
        </w:tc>
        <w:tc>
          <w:tcPr>
            <w:tcW w:w="419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华文仿宋" w:hAnsi="华文仿宋" w:eastAsia="华文仿宋" w:cs="华文仿宋"/>
                <w:color w:val="3D3D3D"/>
                <w:sz w:val="32"/>
                <w:szCs w:val="32"/>
              </w:rPr>
            </w:pPr>
            <w:r>
              <w:rPr>
                <w:rFonts w:hint="eastAsia" w:ascii="华文仿宋" w:hAnsi="华文仿宋" w:eastAsia="华文仿宋" w:cs="华文仿宋"/>
                <w:color w:val="3D3D3D"/>
                <w:kern w:val="0"/>
                <w:sz w:val="32"/>
                <w:szCs w:val="32"/>
                <w:lang w:val="en-US" w:eastAsia="zh-CN" w:bidi="ar"/>
              </w:rPr>
              <w:t>新晃侗族自治县消防救援局</w:t>
            </w:r>
          </w:p>
        </w:tc>
        <w:tc>
          <w:tcPr>
            <w:tcW w:w="270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华文仿宋" w:hAnsi="华文仿宋" w:eastAsia="华文仿宋" w:cs="华文仿宋"/>
                <w:color w:val="3D3D3D"/>
                <w:sz w:val="32"/>
                <w:szCs w:val="32"/>
                <w:lang w:eastAsia="zh-CN"/>
              </w:rPr>
            </w:pPr>
            <w:r>
              <w:rPr>
                <w:rFonts w:hint="eastAsia" w:ascii="华文仿宋" w:hAnsi="华文仿宋" w:eastAsia="华文仿宋" w:cs="华文仿宋"/>
                <w:color w:val="3D3D3D"/>
                <w:sz w:val="32"/>
                <w:szCs w:val="32"/>
                <w:lang w:eastAsia="zh-CN"/>
              </w:rPr>
              <w:t>政治委员</w:t>
            </w:r>
          </w:p>
        </w:tc>
        <w:tc>
          <w:tcPr>
            <w:tcW w:w="251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华文仿宋" w:hAnsi="华文仿宋" w:eastAsia="华文仿宋" w:cs="华文仿宋"/>
                <w:color w:val="3D3D3D"/>
                <w:sz w:val="32"/>
                <w:szCs w:val="32"/>
              </w:rPr>
            </w:pPr>
            <w:r>
              <w:rPr>
                <w:rFonts w:hint="eastAsia" w:ascii="华文仿宋" w:hAnsi="华文仿宋" w:eastAsia="华文仿宋" w:cs="华文仿宋"/>
                <w:color w:val="3D3D3D"/>
                <w:kern w:val="0"/>
                <w:sz w:val="32"/>
                <w:szCs w:val="32"/>
                <w:lang w:val="en-US" w:eastAsia="zh-CN" w:bidi="ar"/>
              </w:rPr>
              <w:t>18130024602</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930" w:hRule="atLeast"/>
          <w:jc w:val="center"/>
        </w:trPr>
        <w:tc>
          <w:tcPr>
            <w:tcW w:w="136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华文仿宋" w:hAnsi="华文仿宋" w:eastAsia="华文仿宋" w:cs="华文仿宋"/>
                <w:color w:val="3D3D3D"/>
                <w:sz w:val="32"/>
                <w:szCs w:val="32"/>
              </w:rPr>
            </w:pPr>
            <w:r>
              <w:rPr>
                <w:rFonts w:hint="eastAsia" w:ascii="华文仿宋" w:hAnsi="华文仿宋" w:eastAsia="华文仿宋" w:cs="华文仿宋"/>
                <w:color w:val="3D3D3D"/>
                <w:kern w:val="0"/>
                <w:sz w:val="32"/>
                <w:szCs w:val="32"/>
                <w:lang w:val="en-US" w:eastAsia="zh-CN" w:bidi="ar"/>
              </w:rPr>
              <w:t>韩道斌</w:t>
            </w:r>
          </w:p>
        </w:tc>
        <w:tc>
          <w:tcPr>
            <w:tcW w:w="419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华文仿宋" w:hAnsi="华文仿宋" w:eastAsia="华文仿宋" w:cs="华文仿宋"/>
                <w:color w:val="3D3D3D"/>
                <w:sz w:val="32"/>
                <w:szCs w:val="32"/>
              </w:rPr>
            </w:pPr>
            <w:r>
              <w:rPr>
                <w:rFonts w:hint="eastAsia" w:ascii="华文仿宋" w:hAnsi="华文仿宋" w:eastAsia="华文仿宋" w:cs="华文仿宋"/>
                <w:color w:val="3D3D3D"/>
                <w:kern w:val="0"/>
                <w:sz w:val="32"/>
                <w:szCs w:val="32"/>
                <w:lang w:val="en-US" w:eastAsia="zh-CN" w:bidi="ar"/>
              </w:rPr>
              <w:t>新晃侗族自治县消防救援局</w:t>
            </w:r>
          </w:p>
        </w:tc>
        <w:tc>
          <w:tcPr>
            <w:tcW w:w="270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华文仿宋" w:hAnsi="华文仿宋" w:eastAsia="华文仿宋" w:cs="华文仿宋"/>
                <w:color w:val="3D3D3D"/>
                <w:sz w:val="32"/>
                <w:szCs w:val="32"/>
              </w:rPr>
            </w:pPr>
            <w:r>
              <w:rPr>
                <w:rFonts w:hint="eastAsia" w:ascii="华文仿宋" w:hAnsi="华文仿宋" w:eastAsia="华文仿宋" w:cs="华文仿宋"/>
                <w:color w:val="3D3D3D"/>
                <w:kern w:val="0"/>
                <w:sz w:val="32"/>
                <w:szCs w:val="32"/>
                <w:lang w:val="en-US" w:eastAsia="zh-CN" w:bidi="ar"/>
              </w:rPr>
              <w:t>初级专业技术职务</w:t>
            </w:r>
          </w:p>
        </w:tc>
        <w:tc>
          <w:tcPr>
            <w:tcW w:w="251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华文仿宋" w:hAnsi="华文仿宋" w:eastAsia="华文仿宋" w:cs="华文仿宋"/>
                <w:color w:val="3D3D3D"/>
                <w:sz w:val="32"/>
                <w:szCs w:val="32"/>
              </w:rPr>
            </w:pPr>
            <w:r>
              <w:rPr>
                <w:rFonts w:hint="eastAsia" w:ascii="华文仿宋" w:hAnsi="华文仿宋" w:eastAsia="华文仿宋" w:cs="华文仿宋"/>
                <w:color w:val="3D3D3D"/>
                <w:kern w:val="0"/>
                <w:sz w:val="32"/>
                <w:szCs w:val="32"/>
                <w:lang w:val="en-US" w:eastAsia="zh-CN" w:bidi="ar"/>
              </w:rPr>
              <w:t>18130024603</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rPr>
          <w:trHeight w:val="944" w:hRule="atLeast"/>
          <w:jc w:val="center"/>
        </w:trPr>
        <w:tc>
          <w:tcPr>
            <w:tcW w:w="1363"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华文仿宋" w:hAnsi="华文仿宋" w:eastAsia="华文仿宋" w:cs="华文仿宋"/>
                <w:color w:val="3D3D3D"/>
                <w:sz w:val="32"/>
                <w:szCs w:val="32"/>
              </w:rPr>
            </w:pPr>
            <w:r>
              <w:rPr>
                <w:rFonts w:hint="eastAsia" w:ascii="华文仿宋" w:hAnsi="华文仿宋" w:eastAsia="华文仿宋" w:cs="华文仿宋"/>
                <w:color w:val="3D3D3D"/>
                <w:kern w:val="0"/>
                <w:sz w:val="32"/>
                <w:szCs w:val="32"/>
                <w:lang w:val="en-US" w:eastAsia="zh-CN" w:bidi="ar"/>
              </w:rPr>
              <w:t>陈  波</w:t>
            </w:r>
          </w:p>
        </w:tc>
        <w:tc>
          <w:tcPr>
            <w:tcW w:w="4190"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华文仿宋" w:hAnsi="华文仿宋" w:eastAsia="华文仿宋" w:cs="华文仿宋"/>
                <w:color w:val="3D3D3D"/>
                <w:sz w:val="32"/>
                <w:szCs w:val="32"/>
              </w:rPr>
            </w:pPr>
            <w:r>
              <w:rPr>
                <w:rFonts w:hint="eastAsia" w:ascii="华文仿宋" w:hAnsi="华文仿宋" w:eastAsia="华文仿宋" w:cs="华文仿宋"/>
                <w:color w:val="3D3D3D"/>
                <w:kern w:val="0"/>
                <w:sz w:val="32"/>
                <w:szCs w:val="32"/>
                <w:lang w:val="en-US" w:eastAsia="zh-CN" w:bidi="ar"/>
              </w:rPr>
              <w:t>新晃侗族自治县消防救援局</w:t>
            </w:r>
          </w:p>
        </w:tc>
        <w:tc>
          <w:tcPr>
            <w:tcW w:w="2707"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华文仿宋" w:hAnsi="华文仿宋" w:eastAsia="华文仿宋" w:cs="华文仿宋"/>
                <w:color w:val="3D3D3D"/>
                <w:sz w:val="32"/>
                <w:szCs w:val="32"/>
              </w:rPr>
            </w:pPr>
            <w:r>
              <w:rPr>
                <w:rFonts w:hint="eastAsia" w:ascii="华文仿宋" w:hAnsi="华文仿宋" w:eastAsia="华文仿宋" w:cs="华文仿宋"/>
                <w:color w:val="3D3D3D"/>
                <w:kern w:val="0"/>
                <w:sz w:val="32"/>
                <w:szCs w:val="32"/>
                <w:lang w:val="en-US" w:eastAsia="zh-CN" w:bidi="ar"/>
              </w:rPr>
              <w:t>初级专业技术职务</w:t>
            </w:r>
          </w:p>
        </w:tc>
        <w:tc>
          <w:tcPr>
            <w:tcW w:w="2518" w:type="dxa"/>
            <w:tcBorders>
              <w:top w:val="outset" w:color="000000" w:sz="6" w:space="0"/>
              <w:left w:val="outset" w:color="000000" w:sz="6" w:space="0"/>
              <w:bottom w:val="outset" w:color="000000" w:sz="6" w:space="0"/>
              <w:right w:val="outset" w:color="000000" w:sz="6" w:space="0"/>
            </w:tcBorders>
            <w:shd w:val="clear" w:color="auto" w:fill="auto"/>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left="0" w:right="0" w:firstLine="0"/>
              <w:jc w:val="center"/>
              <w:rPr>
                <w:rFonts w:hint="eastAsia" w:ascii="华文仿宋" w:hAnsi="华文仿宋" w:eastAsia="华文仿宋" w:cs="华文仿宋"/>
                <w:color w:val="3D3D3D"/>
                <w:sz w:val="32"/>
                <w:szCs w:val="32"/>
              </w:rPr>
            </w:pPr>
            <w:r>
              <w:rPr>
                <w:rFonts w:hint="eastAsia" w:ascii="华文仿宋" w:hAnsi="华文仿宋" w:eastAsia="华文仿宋" w:cs="华文仿宋"/>
                <w:color w:val="3D3D3D"/>
                <w:kern w:val="0"/>
                <w:sz w:val="32"/>
                <w:szCs w:val="32"/>
                <w:lang w:val="en-US" w:eastAsia="zh-CN" w:bidi="ar"/>
              </w:rPr>
              <w:t>18130024605</w:t>
            </w:r>
          </w:p>
        </w:tc>
      </w:tr>
    </w:tbl>
    <w:p>
      <w:pPr>
        <w:keepNext w:val="0"/>
        <w:keepLines w:val="0"/>
        <w:widowControl/>
        <w:suppressLineNumbers w:val="0"/>
        <w:pBdr>
          <w:top w:val="none" w:color="auto" w:sz="0" w:space="0"/>
          <w:left w:val="none" w:color="auto" w:sz="0" w:space="0"/>
          <w:bottom w:val="single" w:color="E6E8EB" w:sz="6" w:space="15"/>
          <w:right w:val="none" w:color="auto" w:sz="0" w:space="0"/>
        </w:pBdr>
        <w:spacing w:before="0" w:beforeAutospacing="0" w:after="0" w:afterAutospacing="0"/>
        <w:ind w:left="0" w:right="0" w:firstLine="0"/>
        <w:jc w:val="left"/>
        <w:rPr>
          <w:rFonts w:hint="default" w:ascii="Helvetica" w:hAnsi="Helvetica" w:eastAsia="Helvetica" w:cs="Helvetica"/>
          <w:i w:val="0"/>
          <w:iCs w:val="0"/>
          <w:caps w:val="0"/>
          <w:color w:val="000000"/>
          <w:spacing w:val="0"/>
          <w:sz w:val="27"/>
          <w:szCs w:val="27"/>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rFonts w:hint="eastAsia" w:ascii="华文仿宋" w:hAnsi="华文仿宋" w:eastAsia="华文仿宋" w:cs="华文仿宋"/>
          <w:color w:val="3D3D3D"/>
          <w:sz w:val="32"/>
          <w:szCs w:val="32"/>
        </w:rPr>
      </w:pPr>
      <w:r>
        <w:rPr>
          <w:rFonts w:hint="eastAsia" w:ascii="华文仿宋" w:hAnsi="华文仿宋" w:eastAsia="华文仿宋" w:cs="华文仿宋"/>
          <w:i w:val="0"/>
          <w:iCs w:val="0"/>
          <w:caps w:val="0"/>
          <w:color w:val="3D3D3D"/>
          <w:spacing w:val="0"/>
          <w:sz w:val="32"/>
          <w:szCs w:val="32"/>
        </w:rPr>
        <w:t>四、消防执法流程图和执法服务指南</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color w:val="3D3D3D"/>
          <w:sz w:val="24"/>
          <w:szCs w:val="24"/>
        </w:rPr>
      </w:pPr>
      <w:r>
        <w:rPr>
          <w:rFonts w:hint="eastAsia" w:ascii="华文仿宋" w:hAnsi="华文仿宋" w:eastAsia="华文仿宋" w:cs="华文仿宋"/>
          <w:i w:val="0"/>
          <w:iCs w:val="0"/>
          <w:caps w:val="0"/>
          <w:color w:val="3D3D3D"/>
          <w:spacing w:val="0"/>
          <w:sz w:val="32"/>
          <w:szCs w:val="32"/>
        </w:rPr>
        <w:t>（一）消防“双随机一公开”执法监督流程图。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rPr>
          <w:color w:val="3D3D3D"/>
          <w:sz w:val="24"/>
          <w:szCs w:val="24"/>
        </w:rPr>
      </w:pPr>
      <w:r>
        <w:rPr>
          <w:rFonts w:hint="default" w:ascii="Helvetica" w:hAnsi="Helvetica" w:eastAsia="Helvetica" w:cs="Helvetica"/>
          <w:i w:val="0"/>
          <w:iCs w:val="0"/>
          <w:caps w:val="0"/>
          <w:color w:val="3D3D3D"/>
          <w:spacing w:val="0"/>
          <w:sz w:val="24"/>
          <w:szCs w:val="24"/>
        </w:rPr>
        <w:drawing>
          <wp:inline distT="0" distB="0" distL="114300" distR="114300">
            <wp:extent cx="5270500" cy="3225165"/>
            <wp:effectExtent l="0" t="0" r="6350" b="1333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270500" cy="3225165"/>
                    </a:xfrm>
                    <a:prstGeom prst="rect">
                      <a:avLst/>
                    </a:prstGeom>
                    <a:noFill/>
                    <a:ln w="9525">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rFonts w:hint="eastAsia" w:ascii="华文仿宋" w:hAnsi="华文仿宋" w:eastAsia="华文仿宋" w:cs="华文仿宋"/>
          <w:color w:val="3D3D3D"/>
          <w:sz w:val="32"/>
          <w:szCs w:val="32"/>
        </w:rPr>
      </w:pPr>
      <w:r>
        <w:rPr>
          <w:rFonts w:hint="eastAsia" w:ascii="华文仿宋" w:hAnsi="华文仿宋" w:eastAsia="华文仿宋" w:cs="华文仿宋"/>
          <w:i w:val="0"/>
          <w:iCs w:val="0"/>
          <w:caps w:val="0"/>
          <w:color w:val="3D3D3D"/>
          <w:spacing w:val="0"/>
          <w:sz w:val="32"/>
          <w:szCs w:val="32"/>
        </w:rPr>
        <w:t>（二）消防行政许可流程图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color w:val="3D3D3D"/>
          <w:sz w:val="24"/>
          <w:szCs w:val="24"/>
        </w:rPr>
      </w:pPr>
      <w:r>
        <w:rPr>
          <w:rFonts w:hint="eastAsia" w:ascii="华文仿宋" w:hAnsi="华文仿宋" w:eastAsia="华文仿宋" w:cs="华文仿宋"/>
          <w:i w:val="0"/>
          <w:iCs w:val="0"/>
          <w:caps w:val="0"/>
          <w:color w:val="3D3D3D"/>
          <w:spacing w:val="0"/>
          <w:sz w:val="32"/>
          <w:szCs w:val="32"/>
        </w:rPr>
        <w:t>公众聚集场所投入使用、营业</w:t>
      </w:r>
      <w:r>
        <w:rPr>
          <w:rFonts w:hint="eastAsia" w:ascii="华文仿宋" w:hAnsi="华文仿宋" w:eastAsia="华文仿宋" w:cs="华文仿宋"/>
          <w:i w:val="0"/>
          <w:iCs w:val="0"/>
          <w:caps w:val="0"/>
          <w:color w:val="3D3D3D"/>
          <w:spacing w:val="0"/>
          <w:sz w:val="32"/>
          <w:szCs w:val="32"/>
          <w:lang w:eastAsia="zh-CN"/>
        </w:rPr>
        <w:t>前</w:t>
      </w:r>
      <w:r>
        <w:rPr>
          <w:rFonts w:hint="eastAsia" w:ascii="华文仿宋" w:hAnsi="华文仿宋" w:eastAsia="华文仿宋" w:cs="华文仿宋"/>
          <w:i w:val="0"/>
          <w:iCs w:val="0"/>
          <w:caps w:val="0"/>
          <w:color w:val="3D3D3D"/>
          <w:spacing w:val="0"/>
          <w:sz w:val="32"/>
          <w:szCs w:val="32"/>
        </w:rPr>
        <w:t>消防安全</w:t>
      </w:r>
      <w:r>
        <w:rPr>
          <w:rFonts w:hint="eastAsia" w:ascii="华文仿宋" w:hAnsi="华文仿宋" w:eastAsia="华文仿宋" w:cs="华文仿宋"/>
          <w:i w:val="0"/>
          <w:iCs w:val="0"/>
          <w:caps w:val="0"/>
          <w:color w:val="3D3D3D"/>
          <w:spacing w:val="0"/>
          <w:sz w:val="32"/>
          <w:szCs w:val="32"/>
          <w:lang w:eastAsia="zh-CN"/>
        </w:rPr>
        <w:t>检查</w:t>
      </w:r>
      <w:r>
        <w:rPr>
          <w:rFonts w:hint="eastAsia" w:ascii="华文仿宋" w:hAnsi="华文仿宋" w:eastAsia="华文仿宋" w:cs="华文仿宋"/>
          <w:i w:val="0"/>
          <w:iCs w:val="0"/>
          <w:caps w:val="0"/>
          <w:color w:val="3D3D3D"/>
          <w:spacing w:val="0"/>
          <w:sz w:val="32"/>
          <w:szCs w:val="32"/>
        </w:rPr>
        <w:t>工作流程图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rFonts w:hint="eastAsia" w:ascii="华文仿宋" w:hAnsi="华文仿宋" w:eastAsia="华文仿宋" w:cs="华文仿宋"/>
          <w:color w:val="3D3D3D"/>
          <w:sz w:val="32"/>
          <w:szCs w:val="32"/>
        </w:rPr>
      </w:pPr>
      <w:r>
        <w:rPr>
          <w:rFonts w:hint="eastAsia" w:ascii="华文仿宋" w:hAnsi="华文仿宋" w:eastAsia="华文仿宋" w:cs="华文仿宋"/>
          <w:i w:val="0"/>
          <w:iCs w:val="0"/>
          <w:caps w:val="0"/>
          <w:color w:val="3D3D3D"/>
          <w:spacing w:val="0"/>
          <w:sz w:val="32"/>
          <w:szCs w:val="32"/>
        </w:rPr>
        <w:t>（注意：告知承诺制和现有的申报安检制可并行，</w:t>
      </w:r>
      <w:bookmarkStart w:id="0" w:name="_GoBack"/>
      <w:bookmarkEnd w:id="0"/>
      <w:r>
        <w:rPr>
          <w:rFonts w:hint="eastAsia" w:ascii="华文仿宋" w:hAnsi="华文仿宋" w:eastAsia="华文仿宋" w:cs="华文仿宋"/>
          <w:i w:val="0"/>
          <w:iCs w:val="0"/>
          <w:caps w:val="0"/>
          <w:color w:val="3D3D3D"/>
          <w:spacing w:val="0"/>
          <w:sz w:val="32"/>
          <w:szCs w:val="32"/>
        </w:rPr>
        <w:t>申请人可以根据自己意愿决定任选一种安检模式，各级消防救援机构不得强令单位进行选择）</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rPr>
          <w:rFonts w:hint="eastAsia" w:ascii="华文仿宋" w:hAnsi="华文仿宋" w:eastAsia="华文仿宋" w:cs="华文仿宋"/>
          <w:i w:val="0"/>
          <w:iCs w:val="0"/>
          <w:caps w:val="0"/>
          <w:color w:val="3D3D3D"/>
          <w:spacing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rPr>
          <w:rFonts w:hint="eastAsia" w:ascii="华文仿宋" w:hAnsi="华文仿宋" w:eastAsia="华文仿宋" w:cs="华文仿宋"/>
          <w:i w:val="0"/>
          <w:iCs w:val="0"/>
          <w:caps w:val="0"/>
          <w:color w:val="3D3D3D"/>
          <w:spacing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rPr>
          <w:rFonts w:hint="eastAsia" w:ascii="华文仿宋" w:hAnsi="华文仿宋" w:eastAsia="华文仿宋" w:cs="华文仿宋"/>
          <w:i w:val="0"/>
          <w:iCs w:val="0"/>
          <w:caps w:val="0"/>
          <w:color w:val="3D3D3D"/>
          <w:spacing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rPr>
          <w:rFonts w:hint="eastAsia" w:ascii="华文仿宋" w:hAnsi="华文仿宋" w:eastAsia="华文仿宋" w:cs="华文仿宋"/>
          <w:i w:val="0"/>
          <w:iCs w:val="0"/>
          <w:caps w:val="0"/>
          <w:color w:val="3D3D3D"/>
          <w:spacing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rPr>
          <w:rFonts w:hint="eastAsia" w:ascii="华文仿宋" w:hAnsi="华文仿宋" w:eastAsia="华文仿宋" w:cs="华文仿宋"/>
          <w:i w:val="0"/>
          <w:iCs w:val="0"/>
          <w:caps w:val="0"/>
          <w:color w:val="3D3D3D"/>
          <w:spacing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rPr>
          <w:rFonts w:hint="eastAsia" w:ascii="华文仿宋" w:hAnsi="华文仿宋" w:eastAsia="华文仿宋" w:cs="华文仿宋"/>
          <w:i w:val="0"/>
          <w:iCs w:val="0"/>
          <w:caps w:val="0"/>
          <w:color w:val="3D3D3D"/>
          <w:spacing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rPr>
          <w:rFonts w:hint="eastAsia" w:ascii="华文仿宋" w:hAnsi="华文仿宋" w:eastAsia="华文仿宋" w:cs="华文仿宋"/>
          <w:i w:val="0"/>
          <w:iCs w:val="0"/>
          <w:caps w:val="0"/>
          <w:color w:val="3D3D3D"/>
          <w:spacing w:val="0"/>
          <w:sz w:val="32"/>
          <w:szCs w:val="32"/>
        </w:rPr>
      </w:pPr>
      <w:r>
        <w:rPr>
          <w:rFonts w:hint="eastAsia" w:ascii="华文仿宋" w:hAnsi="华文仿宋" w:eastAsia="华文仿宋" w:cs="华文仿宋"/>
          <w:i w:val="0"/>
          <w:iCs w:val="0"/>
          <w:caps w:val="0"/>
          <w:color w:val="3D3D3D"/>
          <w:spacing w:val="0"/>
          <w:sz w:val="32"/>
          <w:szCs w:val="32"/>
        </w:rPr>
        <w:t>告知承诺制办理程序流程图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rPr>
          <w:rFonts w:hint="eastAsia" w:ascii="华文仿宋" w:hAnsi="华文仿宋" w:eastAsia="华文仿宋" w:cs="华文仿宋"/>
          <w:i w:val="0"/>
          <w:iCs w:val="0"/>
          <w:caps w:val="0"/>
          <w:color w:val="3D3D3D"/>
          <w:spacing w:val="0"/>
          <w:sz w:val="32"/>
          <w:szCs w:val="32"/>
        </w:rPr>
      </w:pPr>
      <w:r>
        <w:rPr>
          <w:rFonts w:ascii="Arial" w:hAnsi="Arial" w:eastAsia="Arial" w:cs="Arial"/>
          <w:snapToGrid w:val="0"/>
          <w:color w:val="000000"/>
          <w:kern w:val="0"/>
          <w:position w:val="-150"/>
          <w:szCs w:val="21"/>
          <w:lang w:eastAsia="en-US"/>
        </w:rPr>
        <mc:AlternateContent>
          <mc:Choice Requires="wpg">
            <w:drawing>
              <wp:inline distT="0" distB="0" distL="114300" distR="114300">
                <wp:extent cx="3560445" cy="4780915"/>
                <wp:effectExtent l="0" t="0" r="1905" b="635"/>
                <wp:docPr id="6" name="组合 6"/>
                <wp:cNvGraphicFramePr/>
                <a:graphic xmlns:a="http://schemas.openxmlformats.org/drawingml/2006/main">
                  <a:graphicData uri="http://schemas.microsoft.com/office/word/2010/wordprocessingGroup">
                    <wpg:wgp>
                      <wpg:cNvGrpSpPr/>
                      <wpg:grpSpPr>
                        <a:xfrm>
                          <a:off x="0" y="0"/>
                          <a:ext cx="3560445" cy="4780915"/>
                          <a:chOff x="0" y="0"/>
                          <a:chExt cx="5607" cy="7529"/>
                        </a:xfrm>
                      </wpg:grpSpPr>
                      <pic:pic xmlns:pic="http://schemas.openxmlformats.org/drawingml/2006/picture">
                        <pic:nvPicPr>
                          <pic:cNvPr id="1" name="图片 3"/>
                          <pic:cNvPicPr>
                            <a:picLocks noChangeAspect="1"/>
                          </pic:cNvPicPr>
                        </pic:nvPicPr>
                        <pic:blipFill>
                          <a:blip r:embed="rId5"/>
                          <a:stretch>
                            <a:fillRect/>
                          </a:stretch>
                        </pic:blipFill>
                        <pic:spPr>
                          <a:xfrm>
                            <a:off x="0" y="0"/>
                            <a:ext cx="5607" cy="7529"/>
                          </a:xfrm>
                          <a:prstGeom prst="rect">
                            <a:avLst/>
                          </a:prstGeom>
                          <a:noFill/>
                          <a:ln>
                            <a:noFill/>
                          </a:ln>
                        </pic:spPr>
                      </pic:pic>
                      <wps:wsp>
                        <wps:cNvPr id="3" name="文本框 3"/>
                        <wps:cNvSpPr txBox="1"/>
                        <wps:spPr>
                          <a:xfrm>
                            <a:off x="542" y="4843"/>
                            <a:ext cx="4922" cy="2531"/>
                          </a:xfrm>
                          <a:prstGeom prst="rect">
                            <a:avLst/>
                          </a:prstGeom>
                          <a:noFill/>
                          <a:ln>
                            <a:noFill/>
                          </a:ln>
                        </wps:spPr>
                        <wps:txbx>
                          <w:txbxContent>
                            <w:p>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6"/>
                                <w:tblW w:w="4882"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138"/>
                                <w:gridCol w:w="174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7" w:hRule="atLeast"/>
                                </w:trPr>
                                <w:tc>
                                  <w:tcPr>
                                    <w:tcW w:w="3138" w:type="dxa"/>
                                    <w:vAlign w:val="top"/>
                                  </w:tcPr>
                                  <w:p>
                                    <w:pPr>
                                      <w:widowControl/>
                                      <w:kinsoku w:val="0"/>
                                      <w:autoSpaceDE w:val="0"/>
                                      <w:autoSpaceDN w:val="0"/>
                                      <w:adjustRightInd w:val="0"/>
                                      <w:snapToGrid w:val="0"/>
                                      <w:spacing w:before="1" w:line="211" w:lineRule="auto"/>
                                      <w:ind w:left="1027" w:right="1130" w:hanging="89"/>
                                      <w:jc w:val="left"/>
                                      <w:textAlignment w:val="baseline"/>
                                      <w:rPr>
                                        <w:rFonts w:ascii="方正楷体_GBK" w:hAnsi="方正楷体_GBK" w:eastAsia="方正楷体_GBK" w:cs="方正楷体_GBK"/>
                                        <w:snapToGrid w:val="0"/>
                                        <w:color w:val="000000"/>
                                        <w:kern w:val="0"/>
                                        <w:sz w:val="18"/>
                                        <w:szCs w:val="18"/>
                                        <w:lang w:eastAsia="en-US"/>
                                      </w:rPr>
                                    </w:pPr>
                                    <w:r>
                                      <w:rPr>
                                        <w:rFonts w:ascii="方正楷体_GBK" w:hAnsi="方正楷体_GBK" w:eastAsia="方正楷体_GBK" w:cs="方正楷体_GBK"/>
                                        <w:snapToGrid w:val="0"/>
                                        <w:color w:val="000000"/>
                                        <w:spacing w:val="-2"/>
                                        <w:kern w:val="0"/>
                                        <w:sz w:val="18"/>
                                        <w:szCs w:val="18"/>
                                        <w:lang w:eastAsia="en-US"/>
                                      </w:rPr>
                                      <w:t>责令限期改正</w:t>
                                    </w:r>
                                    <w:r>
                                      <w:rPr>
                                        <w:rFonts w:ascii="方正楷体_GBK" w:hAnsi="方正楷体_GBK" w:eastAsia="方正楷体_GBK" w:cs="方正楷体_GBK"/>
                                        <w:snapToGrid w:val="0"/>
                                        <w:color w:val="000000"/>
                                        <w:spacing w:val="-3"/>
                                        <w:kern w:val="0"/>
                                        <w:sz w:val="18"/>
                                        <w:szCs w:val="18"/>
                                        <w:lang w:eastAsia="en-US"/>
                                      </w:rPr>
                                      <w:t>并依法处罚</w:t>
                                    </w:r>
                                  </w:p>
                                </w:tc>
                                <w:tc>
                                  <w:tcPr>
                                    <w:tcW w:w="1744" w:type="dxa"/>
                                    <w:vAlign w:val="top"/>
                                  </w:tcPr>
                                  <w:p>
                                    <w:pPr>
                                      <w:widowControl/>
                                      <w:kinsoku w:val="0"/>
                                      <w:autoSpaceDE w:val="0"/>
                                      <w:autoSpaceDN w:val="0"/>
                                      <w:adjustRightInd w:val="0"/>
                                      <w:snapToGrid w:val="0"/>
                                      <w:spacing w:line="213" w:lineRule="auto"/>
                                      <w:ind w:left="83" w:firstLine="4"/>
                                      <w:jc w:val="left"/>
                                      <w:textAlignment w:val="baseline"/>
                                      <w:rPr>
                                        <w:rFonts w:ascii="方正楷体_GBK" w:hAnsi="方正楷体_GBK" w:eastAsia="方正楷体_GBK" w:cs="方正楷体_GBK"/>
                                        <w:snapToGrid w:val="0"/>
                                        <w:color w:val="000000"/>
                                        <w:kern w:val="0"/>
                                        <w:sz w:val="18"/>
                                        <w:szCs w:val="18"/>
                                        <w:lang w:eastAsia="en-US"/>
                                      </w:rPr>
                                    </w:pPr>
                                    <w:r>
                                      <w:rPr>
                                        <w:rFonts w:ascii="方正楷体_GBK" w:hAnsi="方正楷体_GBK" w:eastAsia="方正楷体_GBK" w:cs="方正楷体_GBK"/>
                                        <w:snapToGrid w:val="0"/>
                                        <w:color w:val="000000"/>
                                        <w:spacing w:val="4"/>
                                        <w:kern w:val="0"/>
                                        <w:sz w:val="18"/>
                                        <w:szCs w:val="18"/>
                                        <w:lang w:eastAsia="en-US"/>
                                      </w:rPr>
                                      <w:t>符合临时查封条件的</w:t>
                                    </w:r>
                                    <w:r>
                                      <w:rPr>
                                        <w:rFonts w:ascii="方正楷体_GBK" w:hAnsi="方正楷体_GBK" w:eastAsia="方正楷体_GBK" w:cs="方正楷体_GBK"/>
                                        <w:snapToGrid w:val="0"/>
                                        <w:color w:val="000000"/>
                                        <w:spacing w:val="-1"/>
                                        <w:kern w:val="0"/>
                                        <w:sz w:val="18"/>
                                        <w:szCs w:val="18"/>
                                        <w:lang w:eastAsia="en-US"/>
                                      </w:rPr>
                                      <w:t>依法予以临时查封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684" w:hRule="atLeast"/>
                                </w:trPr>
                                <w:tc>
                                  <w:tcPr>
                                    <w:tcW w:w="3138" w:type="dxa"/>
                                    <w:vAlign w:val="top"/>
                                  </w:tcPr>
                                  <w:p>
                                    <w:pPr>
                                      <w:widowControl/>
                                      <w:kinsoku w:val="0"/>
                                      <w:autoSpaceDE w:val="0"/>
                                      <w:autoSpaceDN w:val="0"/>
                                      <w:adjustRightInd w:val="0"/>
                                      <w:snapToGrid w:val="0"/>
                                      <w:spacing w:line="32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67" w:line="236" w:lineRule="auto"/>
                                      <w:ind w:left="2375"/>
                                      <w:jc w:val="left"/>
                                      <w:textAlignment w:val="baseline"/>
                                      <w:rPr>
                                        <w:rFonts w:ascii="方正楷体_GBK" w:hAnsi="方正楷体_GBK" w:eastAsia="方正楷体_GBK" w:cs="方正楷体_GBK"/>
                                        <w:snapToGrid w:val="0"/>
                                        <w:color w:val="000000"/>
                                        <w:kern w:val="0"/>
                                        <w:sz w:val="18"/>
                                        <w:szCs w:val="18"/>
                                        <w:lang w:eastAsia="en-US"/>
                                      </w:rPr>
                                    </w:pPr>
                                    <w:r>
                                      <w:rPr>
                                        <w:rFonts w:ascii="方正楷体_GBK" w:hAnsi="方正楷体_GBK" w:eastAsia="方正楷体_GBK" w:cs="方正楷体_GBK"/>
                                        <w:snapToGrid w:val="0"/>
                                        <w:color w:val="000000"/>
                                        <w:spacing w:val="-2"/>
                                        <w:kern w:val="0"/>
                                        <w:sz w:val="18"/>
                                        <w:szCs w:val="18"/>
                                        <w:lang w:eastAsia="en-US"/>
                                      </w:rPr>
                                      <w:t>现场复查</w:t>
                                    </w:r>
                                  </w:p>
                                  <w:p>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67" w:line="166" w:lineRule="auto"/>
                                      <w:jc w:val="left"/>
                                      <w:textAlignment w:val="baseline"/>
                                      <w:rPr>
                                        <w:rFonts w:ascii="方正楷体_GBK" w:hAnsi="方正楷体_GBK" w:eastAsia="方正楷体_GBK" w:cs="方正楷体_GBK"/>
                                        <w:snapToGrid w:val="0"/>
                                        <w:color w:val="000000"/>
                                        <w:kern w:val="0"/>
                                        <w:sz w:val="18"/>
                                        <w:szCs w:val="18"/>
                                        <w:lang w:eastAsia="en-US"/>
                                      </w:rPr>
                                    </w:pPr>
                                    <w:r>
                                      <w:rPr>
                                        <w:rFonts w:ascii="方正楷体_GBK" w:hAnsi="方正楷体_GBK" w:eastAsia="方正楷体_GBK" w:cs="方正楷体_GBK"/>
                                        <w:snapToGrid w:val="0"/>
                                        <w:color w:val="000000"/>
                                        <w:kern w:val="0"/>
                                        <w:sz w:val="18"/>
                                        <w:szCs w:val="18"/>
                                        <w:lang w:eastAsia="en-US"/>
                                      </w:rPr>
                                      <w:t xml:space="preserve">撤销许可决定       </w:t>
                                    </w:r>
                                    <w:r>
                                      <w:rPr>
                                        <w:rFonts w:ascii="方正楷体_GBK" w:hAnsi="方正楷体_GBK" w:eastAsia="方正楷体_GBK" w:cs="方正楷体_GBK"/>
                                        <w:snapToGrid w:val="0"/>
                                        <w:color w:val="000000"/>
                                        <w:spacing w:val="-1"/>
                                        <w:kern w:val="0"/>
                                        <w:sz w:val="18"/>
                                        <w:szCs w:val="18"/>
                                        <w:lang w:eastAsia="en-US"/>
                                      </w:rPr>
                                      <w:t>逾期未改</w:t>
                                    </w:r>
                                  </w:p>
                                </w:tc>
                                <w:tc>
                                  <w:tcPr>
                                    <w:tcW w:w="1744" w:type="dxa"/>
                                    <w:vAlign w:val="top"/>
                                  </w:tcPr>
                                  <w:p>
                                    <w:pPr>
                                      <w:widowControl/>
                                      <w:kinsoku w:val="0"/>
                                      <w:autoSpaceDE w:val="0"/>
                                      <w:autoSpaceDN w:val="0"/>
                                      <w:adjustRightInd w:val="0"/>
                                      <w:snapToGrid w:val="0"/>
                                      <w:spacing w:line="28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67" w:line="166" w:lineRule="auto"/>
                                      <w:ind w:left="51"/>
                                      <w:jc w:val="left"/>
                                      <w:textAlignment w:val="baseline"/>
                                      <w:rPr>
                                        <w:rFonts w:ascii="方正楷体_GBK" w:hAnsi="方正楷体_GBK" w:eastAsia="方正楷体_GBK" w:cs="方正楷体_GBK"/>
                                        <w:snapToGrid w:val="0"/>
                                        <w:color w:val="000000"/>
                                        <w:kern w:val="0"/>
                                        <w:sz w:val="18"/>
                                        <w:szCs w:val="18"/>
                                        <w:lang w:eastAsia="en-US"/>
                                      </w:rPr>
                                    </w:pPr>
                                    <w:r>
                                      <w:rPr>
                                        <w:rFonts w:ascii="方正楷体_GBK" w:hAnsi="方正楷体_GBK" w:eastAsia="方正楷体_GBK" w:cs="方正楷体_GBK"/>
                                        <w:snapToGrid w:val="0"/>
                                        <w:color w:val="000000"/>
                                        <w:spacing w:val="-3"/>
                                        <w:kern w:val="0"/>
                                        <w:sz w:val="18"/>
                                        <w:szCs w:val="18"/>
                                        <w:lang w:eastAsia="en-US"/>
                                      </w:rPr>
                                      <w:t>复查合格</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wps:txbx>
                        <wps:bodyPr lIns="0" tIns="0" rIns="0" bIns="0" upright="1"/>
                      </wps:wsp>
                      <wps:wsp>
                        <wps:cNvPr id="4" name="文本框 4"/>
                        <wps:cNvSpPr txBox="1"/>
                        <wps:spPr>
                          <a:xfrm>
                            <a:off x="1494" y="165"/>
                            <a:ext cx="3376" cy="2841"/>
                          </a:xfrm>
                          <a:prstGeom prst="rect">
                            <a:avLst/>
                          </a:prstGeom>
                          <a:noFill/>
                          <a:ln>
                            <a:noFill/>
                          </a:ln>
                        </wps:spPr>
                        <wps:txbx>
                          <w:txbxContent>
                            <w:p>
                              <w:pPr>
                                <w:widowControl/>
                                <w:kinsoku w:val="0"/>
                                <w:autoSpaceDE w:val="0"/>
                                <w:autoSpaceDN w:val="0"/>
                                <w:adjustRightInd w:val="0"/>
                                <w:snapToGrid w:val="0"/>
                                <w:spacing w:before="20" w:line="227" w:lineRule="auto"/>
                                <w:ind w:left="95"/>
                                <w:jc w:val="left"/>
                                <w:textAlignment w:val="baseline"/>
                                <w:rPr>
                                  <w:rFonts w:ascii="方正楷体_GBK" w:hAnsi="方正楷体_GBK" w:eastAsia="方正楷体_GBK" w:cs="方正楷体_GBK"/>
                                  <w:snapToGrid w:val="0"/>
                                  <w:color w:val="000000"/>
                                  <w:kern w:val="0"/>
                                  <w:sz w:val="18"/>
                                  <w:szCs w:val="18"/>
                                  <w:lang w:eastAsia="en-US"/>
                                </w:rPr>
                              </w:pPr>
                              <w:r>
                                <w:rPr>
                                  <w:rFonts w:ascii="方正楷体_GBK" w:hAnsi="方正楷体_GBK" w:eastAsia="方正楷体_GBK" w:cs="方正楷体_GBK"/>
                                  <w:snapToGrid w:val="0"/>
                                  <w:color w:val="000000"/>
                                  <w:spacing w:val="-6"/>
                                  <w:kern w:val="0"/>
                                  <w:sz w:val="18"/>
                                  <w:szCs w:val="18"/>
                                  <w:lang w:eastAsia="en-US"/>
                                </w:rPr>
                                <w:t>当事人申请</w:t>
                              </w:r>
                            </w:p>
                            <w:p>
                              <w:pPr>
                                <w:widowControl/>
                                <w:kinsoku w:val="0"/>
                                <w:autoSpaceDE w:val="0"/>
                                <w:autoSpaceDN w:val="0"/>
                                <w:adjustRightInd w:val="0"/>
                                <w:snapToGrid w:val="0"/>
                                <w:spacing w:before="26" w:line="193" w:lineRule="auto"/>
                                <w:ind w:right="20"/>
                                <w:jc w:val="right"/>
                                <w:textAlignment w:val="baseline"/>
                                <w:rPr>
                                  <w:rFonts w:ascii="方正楷体_GBK" w:hAnsi="方正楷体_GBK" w:eastAsia="方正楷体_GBK" w:cs="方正楷体_GBK"/>
                                  <w:snapToGrid w:val="0"/>
                                  <w:color w:val="000000"/>
                                  <w:kern w:val="0"/>
                                  <w:sz w:val="18"/>
                                  <w:szCs w:val="18"/>
                                  <w:lang w:eastAsia="en-US"/>
                                </w:rPr>
                              </w:pPr>
                              <w:r>
                                <w:rPr>
                                  <w:rFonts w:ascii="方正楷体_GBK" w:hAnsi="方正楷体_GBK" w:eastAsia="方正楷体_GBK" w:cs="方正楷体_GBK"/>
                                  <w:snapToGrid w:val="0"/>
                                  <w:color w:val="000000"/>
                                  <w:spacing w:val="-2"/>
                                  <w:kern w:val="0"/>
                                  <w:sz w:val="18"/>
                                  <w:szCs w:val="18"/>
                                  <w:lang w:eastAsia="en-US"/>
                                </w:rPr>
                                <w:t>不予受理并一次性</w:t>
                              </w:r>
                            </w:p>
                            <w:p>
                              <w:pPr>
                                <w:widowControl/>
                                <w:kinsoku w:val="0"/>
                                <w:autoSpaceDE w:val="0"/>
                                <w:autoSpaceDN w:val="0"/>
                                <w:adjustRightInd w:val="0"/>
                                <w:snapToGrid w:val="0"/>
                                <w:spacing w:before="1" w:line="342" w:lineRule="auto"/>
                                <w:ind w:left="194" w:right="380" w:firstLine="2086"/>
                                <w:jc w:val="left"/>
                                <w:textAlignment w:val="baseline"/>
                                <w:rPr>
                                  <w:rFonts w:ascii="方正楷体_GBK" w:hAnsi="方正楷体_GBK" w:eastAsia="方正楷体_GBK" w:cs="方正楷体_GBK"/>
                                  <w:snapToGrid w:val="0"/>
                                  <w:color w:val="000000"/>
                                  <w:kern w:val="0"/>
                                  <w:sz w:val="18"/>
                                  <w:szCs w:val="18"/>
                                  <w:lang w:eastAsia="en-US"/>
                                </w:rPr>
                              </w:pPr>
                              <w:r>
                                <w:rPr>
                                  <w:rFonts w:ascii="方正楷体_GBK" w:hAnsi="方正楷体_GBK" w:eastAsia="方正楷体_GBK" w:cs="方正楷体_GBK"/>
                                  <w:snapToGrid w:val="0"/>
                                  <w:color w:val="000000"/>
                                  <w:spacing w:val="-2"/>
                                  <w:kern w:val="0"/>
                                  <w:sz w:val="18"/>
                                  <w:szCs w:val="18"/>
                                  <w:lang w:eastAsia="en-US"/>
                                </w:rPr>
                                <w:t>告知缺项</w:t>
                              </w:r>
                              <w:r>
                                <w:rPr>
                                  <w:rFonts w:ascii="方正楷体_GBK" w:hAnsi="方正楷体_GBK" w:eastAsia="方正楷体_GBK" w:cs="方正楷体_GBK"/>
                                  <w:snapToGrid w:val="0"/>
                                  <w:color w:val="000000"/>
                                  <w:spacing w:val="-5"/>
                                  <w:kern w:val="0"/>
                                  <w:sz w:val="18"/>
                                  <w:szCs w:val="18"/>
                                  <w:lang w:eastAsia="en-US"/>
                                </w:rPr>
                                <w:t>受理申请</w:t>
                              </w:r>
                            </w:p>
                            <w:p>
                              <w:pPr>
                                <w:widowControl/>
                                <w:kinsoku w:val="0"/>
                                <w:autoSpaceDE w:val="0"/>
                                <w:autoSpaceDN w:val="0"/>
                                <w:adjustRightInd w:val="0"/>
                                <w:snapToGrid w:val="0"/>
                                <w:spacing w:line="40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67" w:line="227" w:lineRule="auto"/>
                                <w:ind w:left="20"/>
                                <w:jc w:val="left"/>
                                <w:textAlignment w:val="baseline"/>
                                <w:rPr>
                                  <w:rFonts w:ascii="方正楷体_GBK" w:hAnsi="方正楷体_GBK" w:eastAsia="方正楷体_GBK" w:cs="方正楷体_GBK"/>
                                  <w:snapToGrid w:val="0"/>
                                  <w:color w:val="000000"/>
                                  <w:kern w:val="0"/>
                                  <w:sz w:val="18"/>
                                  <w:szCs w:val="18"/>
                                  <w:lang w:eastAsia="en-US"/>
                                </w:rPr>
                              </w:pPr>
                              <w:r>
                                <w:rPr>
                                  <w:rFonts w:ascii="方正楷体_GBK" w:hAnsi="方正楷体_GBK" w:eastAsia="方正楷体_GBK" w:cs="方正楷体_GBK"/>
                                  <w:snapToGrid w:val="0"/>
                                  <w:color w:val="000000"/>
                                  <w:spacing w:val="-11"/>
                                  <w:kern w:val="0"/>
                                  <w:sz w:val="18"/>
                                  <w:szCs w:val="18"/>
                                  <w:lang w:eastAsia="en-US"/>
                                </w:rPr>
                                <w:t>当日准予许可</w:t>
                              </w:r>
                            </w:p>
                            <w:p>
                              <w:pPr>
                                <w:widowControl/>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67" w:line="237" w:lineRule="auto"/>
                                <w:ind w:left="182"/>
                                <w:jc w:val="left"/>
                                <w:textAlignment w:val="baseline"/>
                                <w:rPr>
                                  <w:rFonts w:ascii="方正楷体_GBK" w:hAnsi="方正楷体_GBK" w:eastAsia="方正楷体_GBK" w:cs="方正楷体_GBK"/>
                                  <w:snapToGrid w:val="0"/>
                                  <w:color w:val="000000"/>
                                  <w:kern w:val="0"/>
                                  <w:sz w:val="18"/>
                                  <w:szCs w:val="18"/>
                                  <w:lang w:eastAsia="en-US"/>
                                </w:rPr>
                              </w:pPr>
                              <w:r>
                                <w:rPr>
                                  <w:rFonts w:ascii="方正楷体_GBK" w:hAnsi="方正楷体_GBK" w:eastAsia="方正楷体_GBK" w:cs="方正楷体_GBK"/>
                                  <w:snapToGrid w:val="0"/>
                                  <w:color w:val="000000"/>
                                  <w:spacing w:val="-2"/>
                                  <w:kern w:val="0"/>
                                  <w:sz w:val="18"/>
                                  <w:szCs w:val="18"/>
                                  <w:lang w:eastAsia="en-US"/>
                                </w:rPr>
                                <w:t>现场核查</w:t>
                              </w:r>
                            </w:p>
                          </w:txbxContent>
                        </wps:txbx>
                        <wps:bodyPr lIns="0" tIns="0" rIns="0" bIns="0" upright="1"/>
                      </wps:wsp>
                      <wps:wsp>
                        <wps:cNvPr id="5" name="文本框 5"/>
                        <wps:cNvSpPr txBox="1"/>
                        <wps:spPr>
                          <a:xfrm>
                            <a:off x="168" y="3860"/>
                            <a:ext cx="3702" cy="237"/>
                          </a:xfrm>
                          <a:prstGeom prst="rect">
                            <a:avLst/>
                          </a:prstGeom>
                          <a:noFill/>
                          <a:ln>
                            <a:noFill/>
                          </a:ln>
                        </wps:spPr>
                        <wps:txbx>
                          <w:txbxContent>
                            <w:p>
                              <w:pPr>
                                <w:widowControl/>
                                <w:kinsoku w:val="0"/>
                                <w:autoSpaceDE w:val="0"/>
                                <w:autoSpaceDN w:val="0"/>
                                <w:adjustRightInd w:val="0"/>
                                <w:snapToGrid w:val="0"/>
                                <w:spacing w:before="20" w:line="234" w:lineRule="auto"/>
                                <w:ind w:left="20"/>
                                <w:jc w:val="left"/>
                                <w:textAlignment w:val="baseline"/>
                                <w:rPr>
                                  <w:rFonts w:ascii="方正楷体_GBK" w:hAnsi="方正楷体_GBK" w:eastAsia="方正楷体_GBK" w:cs="方正楷体_GBK"/>
                                  <w:snapToGrid w:val="0"/>
                                  <w:color w:val="000000"/>
                                  <w:kern w:val="0"/>
                                  <w:sz w:val="18"/>
                                  <w:szCs w:val="18"/>
                                  <w:lang w:eastAsia="en-US"/>
                                </w:rPr>
                              </w:pPr>
                              <w:r>
                                <w:rPr>
                                  <w:rFonts w:ascii="方正楷体_GBK" w:hAnsi="方正楷体_GBK" w:eastAsia="方正楷体_GBK" w:cs="方正楷体_GBK"/>
                                  <w:snapToGrid w:val="0"/>
                                  <w:color w:val="000000"/>
                                  <w:kern w:val="0"/>
                                  <w:sz w:val="18"/>
                                  <w:szCs w:val="18"/>
                                  <w:lang w:eastAsia="en-US"/>
                                </w:rPr>
                                <w:t xml:space="preserve">现场判定合格             </w:t>
                              </w:r>
                              <w:r>
                                <w:rPr>
                                  <w:rFonts w:hint="eastAsia" w:ascii="方正楷体_GBK" w:hAnsi="方正楷体_GBK" w:eastAsia="方正楷体_GBK" w:cs="方正楷体_GBK"/>
                                  <w:snapToGrid w:val="0"/>
                                  <w:color w:val="000000"/>
                                  <w:kern w:val="0"/>
                                  <w:sz w:val="18"/>
                                  <w:szCs w:val="18"/>
                                  <w:lang w:val="en-US" w:eastAsia="zh-CN"/>
                                </w:rPr>
                                <w:t xml:space="preserve"> </w:t>
                              </w:r>
                              <w:r>
                                <w:rPr>
                                  <w:rFonts w:ascii="方正楷体_GBK" w:hAnsi="方正楷体_GBK" w:eastAsia="方正楷体_GBK" w:cs="方正楷体_GBK"/>
                                  <w:snapToGrid w:val="0"/>
                                  <w:color w:val="000000"/>
                                  <w:spacing w:val="-1"/>
                                  <w:kern w:val="0"/>
                                  <w:sz w:val="18"/>
                                  <w:szCs w:val="18"/>
                                  <w:lang w:eastAsia="en-US"/>
                                </w:rPr>
                                <w:t>现场判定不合格</w:t>
                              </w:r>
                            </w:p>
                          </w:txbxContent>
                        </wps:txbx>
                        <wps:bodyPr lIns="0" tIns="0" rIns="0" bIns="0" upright="1"/>
                      </wps:wsp>
                    </wpg:wgp>
                  </a:graphicData>
                </a:graphic>
              </wp:inline>
            </w:drawing>
          </mc:Choice>
          <mc:Fallback>
            <w:pict>
              <v:group id="_x0000_s1026" o:spid="_x0000_s1026" o:spt="203" style="height:376.45pt;width:280.35pt;" coordsize="5607,7529" o:gfxdata="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&#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">
                <o:lock v:ext="edit" aspectratio="f"/>
                <v:shape id="图片 3" o:spid="_x0000_s1026" o:spt="75" type="#_x0000_t75" style="position:absolute;left:0;top:0;height:7529;width:5607;" filled="f" o:preferrelative="t" stroked="f" coordsize="21600,21600" o:gfxdata="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IMncvm5AAAA2gAA&#10;AA8AAAAAAAAAAQAgAAAAIgAAAGRycy9kb3ducmV2LnhtbFBLAQIUABQAAAAIAIdO4kAzLwWeOwAA&#10;ADkAAAAQAAAAAAAAAAEAIAAAAAgBAABkcnMvc2hhcGV4bWwueG1sUEsFBgAAAAAGAAYAWwEAALID&#10;AAAAAA==&#10;">
                  <v:fill on="f" focussize="0,0"/>
                  <v:stroke on="f"/>
                  <v:imagedata r:id="rId5" o:title=""/>
                  <o:lock v:ext="edit" aspectratio="t"/>
                </v:shape>
                <v:shape id="_x0000_s1026" o:spid="_x0000_s1026" o:spt="202" type="#_x0000_t202" style="position:absolute;left:542;top:4843;height:2531;width:4922;" filled="f" stroked="f" coordsize="21600,21600" o:gfxdata="UEsDBAoAAAAAAIdO4kAAAAAAAAAAAAAAAAAEAAAAZHJzL1BLAwQUAAAACACHTuJA/un4k70AAADa&#10;AAAADwAAAGRycy9kb3ducmV2LnhtbEWPQWsCMRSE70L/Q3gFb5pYQX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6fiT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widowControl/>
                          <w:kinsoku w:val="0"/>
                          <w:autoSpaceDE w:val="0"/>
                          <w:autoSpaceDN w:val="0"/>
                          <w:adjustRightInd w:val="0"/>
                          <w:snapToGrid w:val="0"/>
                          <w:spacing w:line="20" w:lineRule="exact"/>
                          <w:jc w:val="left"/>
                          <w:textAlignment w:val="baseline"/>
                          <w:rPr>
                            <w:rFonts w:ascii="Arial" w:hAnsi="Arial" w:eastAsia="Arial" w:cs="Arial"/>
                            <w:snapToGrid w:val="0"/>
                            <w:color w:val="000000"/>
                            <w:kern w:val="0"/>
                            <w:szCs w:val="21"/>
                            <w:lang w:eastAsia="en-US"/>
                          </w:rPr>
                        </w:pPr>
                      </w:p>
                      <w:tbl>
                        <w:tblPr>
                          <w:tblStyle w:val="6"/>
                          <w:tblW w:w="4882" w:type="dxa"/>
                          <w:tblInd w:w="2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3138"/>
                          <w:gridCol w:w="1744"/>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807" w:hRule="atLeast"/>
                          </w:trPr>
                          <w:tc>
                            <w:tcPr>
                              <w:tcW w:w="3138" w:type="dxa"/>
                              <w:vAlign w:val="top"/>
                            </w:tcPr>
                            <w:p>
                              <w:pPr>
                                <w:widowControl/>
                                <w:kinsoku w:val="0"/>
                                <w:autoSpaceDE w:val="0"/>
                                <w:autoSpaceDN w:val="0"/>
                                <w:adjustRightInd w:val="0"/>
                                <w:snapToGrid w:val="0"/>
                                <w:spacing w:before="1" w:line="211" w:lineRule="auto"/>
                                <w:ind w:left="1027" w:right="1130" w:hanging="89"/>
                                <w:jc w:val="left"/>
                                <w:textAlignment w:val="baseline"/>
                                <w:rPr>
                                  <w:rFonts w:ascii="方正楷体_GBK" w:hAnsi="方正楷体_GBK" w:eastAsia="方正楷体_GBK" w:cs="方正楷体_GBK"/>
                                  <w:snapToGrid w:val="0"/>
                                  <w:color w:val="000000"/>
                                  <w:kern w:val="0"/>
                                  <w:sz w:val="18"/>
                                  <w:szCs w:val="18"/>
                                  <w:lang w:eastAsia="en-US"/>
                                </w:rPr>
                              </w:pPr>
                              <w:r>
                                <w:rPr>
                                  <w:rFonts w:ascii="方正楷体_GBK" w:hAnsi="方正楷体_GBK" w:eastAsia="方正楷体_GBK" w:cs="方正楷体_GBK"/>
                                  <w:snapToGrid w:val="0"/>
                                  <w:color w:val="000000"/>
                                  <w:spacing w:val="-2"/>
                                  <w:kern w:val="0"/>
                                  <w:sz w:val="18"/>
                                  <w:szCs w:val="18"/>
                                  <w:lang w:eastAsia="en-US"/>
                                </w:rPr>
                                <w:t>责令限期改正</w:t>
                              </w:r>
                              <w:r>
                                <w:rPr>
                                  <w:rFonts w:ascii="方正楷体_GBK" w:hAnsi="方正楷体_GBK" w:eastAsia="方正楷体_GBK" w:cs="方正楷体_GBK"/>
                                  <w:snapToGrid w:val="0"/>
                                  <w:color w:val="000000"/>
                                  <w:spacing w:val="-3"/>
                                  <w:kern w:val="0"/>
                                  <w:sz w:val="18"/>
                                  <w:szCs w:val="18"/>
                                  <w:lang w:eastAsia="en-US"/>
                                </w:rPr>
                                <w:t>并依法处罚</w:t>
                              </w:r>
                            </w:p>
                          </w:tc>
                          <w:tc>
                            <w:tcPr>
                              <w:tcW w:w="1744" w:type="dxa"/>
                              <w:vAlign w:val="top"/>
                            </w:tcPr>
                            <w:p>
                              <w:pPr>
                                <w:widowControl/>
                                <w:kinsoku w:val="0"/>
                                <w:autoSpaceDE w:val="0"/>
                                <w:autoSpaceDN w:val="0"/>
                                <w:adjustRightInd w:val="0"/>
                                <w:snapToGrid w:val="0"/>
                                <w:spacing w:line="213" w:lineRule="auto"/>
                                <w:ind w:left="83" w:firstLine="4"/>
                                <w:jc w:val="left"/>
                                <w:textAlignment w:val="baseline"/>
                                <w:rPr>
                                  <w:rFonts w:ascii="方正楷体_GBK" w:hAnsi="方正楷体_GBK" w:eastAsia="方正楷体_GBK" w:cs="方正楷体_GBK"/>
                                  <w:snapToGrid w:val="0"/>
                                  <w:color w:val="000000"/>
                                  <w:kern w:val="0"/>
                                  <w:sz w:val="18"/>
                                  <w:szCs w:val="18"/>
                                  <w:lang w:eastAsia="en-US"/>
                                </w:rPr>
                              </w:pPr>
                              <w:r>
                                <w:rPr>
                                  <w:rFonts w:ascii="方正楷体_GBK" w:hAnsi="方正楷体_GBK" w:eastAsia="方正楷体_GBK" w:cs="方正楷体_GBK"/>
                                  <w:snapToGrid w:val="0"/>
                                  <w:color w:val="000000"/>
                                  <w:spacing w:val="4"/>
                                  <w:kern w:val="0"/>
                                  <w:sz w:val="18"/>
                                  <w:szCs w:val="18"/>
                                  <w:lang w:eastAsia="en-US"/>
                                </w:rPr>
                                <w:t>符合临时查封条件的</w:t>
                              </w:r>
                              <w:r>
                                <w:rPr>
                                  <w:rFonts w:ascii="方正楷体_GBK" w:hAnsi="方正楷体_GBK" w:eastAsia="方正楷体_GBK" w:cs="方正楷体_GBK"/>
                                  <w:snapToGrid w:val="0"/>
                                  <w:color w:val="000000"/>
                                  <w:spacing w:val="-1"/>
                                  <w:kern w:val="0"/>
                                  <w:sz w:val="18"/>
                                  <w:szCs w:val="18"/>
                                  <w:lang w:eastAsia="en-US"/>
                                </w:rPr>
                                <w:t>依法予以临时查封</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1684" w:hRule="atLeast"/>
                          </w:trPr>
                          <w:tc>
                            <w:tcPr>
                              <w:tcW w:w="3138" w:type="dxa"/>
                              <w:vAlign w:val="top"/>
                            </w:tcPr>
                            <w:p>
                              <w:pPr>
                                <w:widowControl/>
                                <w:kinsoku w:val="0"/>
                                <w:autoSpaceDE w:val="0"/>
                                <w:autoSpaceDN w:val="0"/>
                                <w:adjustRightInd w:val="0"/>
                                <w:snapToGrid w:val="0"/>
                                <w:spacing w:line="324"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67" w:line="236" w:lineRule="auto"/>
                                <w:ind w:left="2375"/>
                                <w:jc w:val="left"/>
                                <w:textAlignment w:val="baseline"/>
                                <w:rPr>
                                  <w:rFonts w:ascii="方正楷体_GBK" w:hAnsi="方正楷体_GBK" w:eastAsia="方正楷体_GBK" w:cs="方正楷体_GBK"/>
                                  <w:snapToGrid w:val="0"/>
                                  <w:color w:val="000000"/>
                                  <w:kern w:val="0"/>
                                  <w:sz w:val="18"/>
                                  <w:szCs w:val="18"/>
                                  <w:lang w:eastAsia="en-US"/>
                                </w:rPr>
                              </w:pPr>
                              <w:r>
                                <w:rPr>
                                  <w:rFonts w:ascii="方正楷体_GBK" w:hAnsi="方正楷体_GBK" w:eastAsia="方正楷体_GBK" w:cs="方正楷体_GBK"/>
                                  <w:snapToGrid w:val="0"/>
                                  <w:color w:val="000000"/>
                                  <w:spacing w:val="-2"/>
                                  <w:kern w:val="0"/>
                                  <w:sz w:val="18"/>
                                  <w:szCs w:val="18"/>
                                  <w:lang w:eastAsia="en-US"/>
                                </w:rPr>
                                <w:t>现场复查</w:t>
                              </w:r>
                            </w:p>
                            <w:p>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67" w:line="166" w:lineRule="auto"/>
                                <w:jc w:val="left"/>
                                <w:textAlignment w:val="baseline"/>
                                <w:rPr>
                                  <w:rFonts w:ascii="方正楷体_GBK" w:hAnsi="方正楷体_GBK" w:eastAsia="方正楷体_GBK" w:cs="方正楷体_GBK"/>
                                  <w:snapToGrid w:val="0"/>
                                  <w:color w:val="000000"/>
                                  <w:kern w:val="0"/>
                                  <w:sz w:val="18"/>
                                  <w:szCs w:val="18"/>
                                  <w:lang w:eastAsia="en-US"/>
                                </w:rPr>
                              </w:pPr>
                              <w:r>
                                <w:rPr>
                                  <w:rFonts w:ascii="方正楷体_GBK" w:hAnsi="方正楷体_GBK" w:eastAsia="方正楷体_GBK" w:cs="方正楷体_GBK"/>
                                  <w:snapToGrid w:val="0"/>
                                  <w:color w:val="000000"/>
                                  <w:kern w:val="0"/>
                                  <w:sz w:val="18"/>
                                  <w:szCs w:val="18"/>
                                  <w:lang w:eastAsia="en-US"/>
                                </w:rPr>
                                <w:t xml:space="preserve">撤销许可决定       </w:t>
                              </w:r>
                              <w:r>
                                <w:rPr>
                                  <w:rFonts w:ascii="方正楷体_GBK" w:hAnsi="方正楷体_GBK" w:eastAsia="方正楷体_GBK" w:cs="方正楷体_GBK"/>
                                  <w:snapToGrid w:val="0"/>
                                  <w:color w:val="000000"/>
                                  <w:spacing w:val="-1"/>
                                  <w:kern w:val="0"/>
                                  <w:sz w:val="18"/>
                                  <w:szCs w:val="18"/>
                                  <w:lang w:eastAsia="en-US"/>
                                </w:rPr>
                                <w:t>逾期未改</w:t>
                              </w:r>
                            </w:p>
                          </w:tc>
                          <w:tc>
                            <w:tcPr>
                              <w:tcW w:w="1744" w:type="dxa"/>
                              <w:vAlign w:val="top"/>
                            </w:tcPr>
                            <w:p>
                              <w:pPr>
                                <w:widowControl/>
                                <w:kinsoku w:val="0"/>
                                <w:autoSpaceDE w:val="0"/>
                                <w:autoSpaceDN w:val="0"/>
                                <w:adjustRightInd w:val="0"/>
                                <w:snapToGrid w:val="0"/>
                                <w:spacing w:line="28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83"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67" w:line="166" w:lineRule="auto"/>
                                <w:ind w:left="51"/>
                                <w:jc w:val="left"/>
                                <w:textAlignment w:val="baseline"/>
                                <w:rPr>
                                  <w:rFonts w:ascii="方正楷体_GBK" w:hAnsi="方正楷体_GBK" w:eastAsia="方正楷体_GBK" w:cs="方正楷体_GBK"/>
                                  <w:snapToGrid w:val="0"/>
                                  <w:color w:val="000000"/>
                                  <w:kern w:val="0"/>
                                  <w:sz w:val="18"/>
                                  <w:szCs w:val="18"/>
                                  <w:lang w:eastAsia="en-US"/>
                                </w:rPr>
                              </w:pPr>
                              <w:r>
                                <w:rPr>
                                  <w:rFonts w:ascii="方正楷体_GBK" w:hAnsi="方正楷体_GBK" w:eastAsia="方正楷体_GBK" w:cs="方正楷体_GBK"/>
                                  <w:snapToGrid w:val="0"/>
                                  <w:color w:val="000000"/>
                                  <w:spacing w:val="-3"/>
                                  <w:kern w:val="0"/>
                                  <w:sz w:val="18"/>
                                  <w:szCs w:val="18"/>
                                  <w:lang w:eastAsia="en-US"/>
                                </w:rPr>
                                <w:t>复查合格</w:t>
                              </w:r>
                            </w:p>
                          </w:tc>
                        </w:tr>
                      </w:tbl>
                      <w:p>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txbxContent>
                  </v:textbox>
                </v:shape>
                <v:shape id="_x0000_s1026" o:spid="_x0000_s1026" o:spt="202" type="#_x0000_t202" style="position:absolute;left:1494;top:165;height:2841;width:3376;" filled="f" stroked="f" coordsize="21600,21600" o:gfxdata="UEsDBAoAAAAAAIdO4kAAAAAAAAAAAAAAAAAEAAAAZHJzL1BLAwQUAAAACACHTuJAcQBg570AAADa&#10;AAAADwAAAGRycy9kb3ducmV2LnhtbEWPQWsCMRSE70L/Q3gFb5pYR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AGDn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widowControl/>
                          <w:kinsoku w:val="0"/>
                          <w:autoSpaceDE w:val="0"/>
                          <w:autoSpaceDN w:val="0"/>
                          <w:adjustRightInd w:val="0"/>
                          <w:snapToGrid w:val="0"/>
                          <w:spacing w:before="20" w:line="227" w:lineRule="auto"/>
                          <w:ind w:left="95"/>
                          <w:jc w:val="left"/>
                          <w:textAlignment w:val="baseline"/>
                          <w:rPr>
                            <w:rFonts w:ascii="方正楷体_GBK" w:hAnsi="方正楷体_GBK" w:eastAsia="方正楷体_GBK" w:cs="方正楷体_GBK"/>
                            <w:snapToGrid w:val="0"/>
                            <w:color w:val="000000"/>
                            <w:kern w:val="0"/>
                            <w:sz w:val="18"/>
                            <w:szCs w:val="18"/>
                            <w:lang w:eastAsia="en-US"/>
                          </w:rPr>
                        </w:pPr>
                        <w:r>
                          <w:rPr>
                            <w:rFonts w:ascii="方正楷体_GBK" w:hAnsi="方正楷体_GBK" w:eastAsia="方正楷体_GBK" w:cs="方正楷体_GBK"/>
                            <w:snapToGrid w:val="0"/>
                            <w:color w:val="000000"/>
                            <w:spacing w:val="-6"/>
                            <w:kern w:val="0"/>
                            <w:sz w:val="18"/>
                            <w:szCs w:val="18"/>
                            <w:lang w:eastAsia="en-US"/>
                          </w:rPr>
                          <w:t>当事人申请</w:t>
                        </w:r>
                      </w:p>
                      <w:p>
                        <w:pPr>
                          <w:widowControl/>
                          <w:kinsoku w:val="0"/>
                          <w:autoSpaceDE w:val="0"/>
                          <w:autoSpaceDN w:val="0"/>
                          <w:adjustRightInd w:val="0"/>
                          <w:snapToGrid w:val="0"/>
                          <w:spacing w:before="26" w:line="193" w:lineRule="auto"/>
                          <w:ind w:right="20"/>
                          <w:jc w:val="right"/>
                          <w:textAlignment w:val="baseline"/>
                          <w:rPr>
                            <w:rFonts w:ascii="方正楷体_GBK" w:hAnsi="方正楷体_GBK" w:eastAsia="方正楷体_GBK" w:cs="方正楷体_GBK"/>
                            <w:snapToGrid w:val="0"/>
                            <w:color w:val="000000"/>
                            <w:kern w:val="0"/>
                            <w:sz w:val="18"/>
                            <w:szCs w:val="18"/>
                            <w:lang w:eastAsia="en-US"/>
                          </w:rPr>
                        </w:pPr>
                        <w:r>
                          <w:rPr>
                            <w:rFonts w:ascii="方正楷体_GBK" w:hAnsi="方正楷体_GBK" w:eastAsia="方正楷体_GBK" w:cs="方正楷体_GBK"/>
                            <w:snapToGrid w:val="0"/>
                            <w:color w:val="000000"/>
                            <w:spacing w:val="-2"/>
                            <w:kern w:val="0"/>
                            <w:sz w:val="18"/>
                            <w:szCs w:val="18"/>
                            <w:lang w:eastAsia="en-US"/>
                          </w:rPr>
                          <w:t>不予受理并一次性</w:t>
                        </w:r>
                      </w:p>
                      <w:p>
                        <w:pPr>
                          <w:widowControl/>
                          <w:kinsoku w:val="0"/>
                          <w:autoSpaceDE w:val="0"/>
                          <w:autoSpaceDN w:val="0"/>
                          <w:adjustRightInd w:val="0"/>
                          <w:snapToGrid w:val="0"/>
                          <w:spacing w:before="1" w:line="342" w:lineRule="auto"/>
                          <w:ind w:left="194" w:right="380" w:firstLine="2086"/>
                          <w:jc w:val="left"/>
                          <w:textAlignment w:val="baseline"/>
                          <w:rPr>
                            <w:rFonts w:ascii="方正楷体_GBK" w:hAnsi="方正楷体_GBK" w:eastAsia="方正楷体_GBK" w:cs="方正楷体_GBK"/>
                            <w:snapToGrid w:val="0"/>
                            <w:color w:val="000000"/>
                            <w:kern w:val="0"/>
                            <w:sz w:val="18"/>
                            <w:szCs w:val="18"/>
                            <w:lang w:eastAsia="en-US"/>
                          </w:rPr>
                        </w:pPr>
                        <w:r>
                          <w:rPr>
                            <w:rFonts w:ascii="方正楷体_GBK" w:hAnsi="方正楷体_GBK" w:eastAsia="方正楷体_GBK" w:cs="方正楷体_GBK"/>
                            <w:snapToGrid w:val="0"/>
                            <w:color w:val="000000"/>
                            <w:spacing w:val="-2"/>
                            <w:kern w:val="0"/>
                            <w:sz w:val="18"/>
                            <w:szCs w:val="18"/>
                            <w:lang w:eastAsia="en-US"/>
                          </w:rPr>
                          <w:t>告知缺项</w:t>
                        </w:r>
                        <w:r>
                          <w:rPr>
                            <w:rFonts w:ascii="方正楷体_GBK" w:hAnsi="方正楷体_GBK" w:eastAsia="方正楷体_GBK" w:cs="方正楷体_GBK"/>
                            <w:snapToGrid w:val="0"/>
                            <w:color w:val="000000"/>
                            <w:spacing w:val="-5"/>
                            <w:kern w:val="0"/>
                            <w:sz w:val="18"/>
                            <w:szCs w:val="18"/>
                            <w:lang w:eastAsia="en-US"/>
                          </w:rPr>
                          <w:t>受理申请</w:t>
                        </w:r>
                      </w:p>
                      <w:p>
                        <w:pPr>
                          <w:widowControl/>
                          <w:kinsoku w:val="0"/>
                          <w:autoSpaceDE w:val="0"/>
                          <w:autoSpaceDN w:val="0"/>
                          <w:adjustRightInd w:val="0"/>
                          <w:snapToGrid w:val="0"/>
                          <w:spacing w:line="402"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67" w:line="227" w:lineRule="auto"/>
                          <w:ind w:left="20"/>
                          <w:jc w:val="left"/>
                          <w:textAlignment w:val="baseline"/>
                          <w:rPr>
                            <w:rFonts w:ascii="方正楷体_GBK" w:hAnsi="方正楷体_GBK" w:eastAsia="方正楷体_GBK" w:cs="方正楷体_GBK"/>
                            <w:snapToGrid w:val="0"/>
                            <w:color w:val="000000"/>
                            <w:kern w:val="0"/>
                            <w:sz w:val="18"/>
                            <w:szCs w:val="18"/>
                            <w:lang w:eastAsia="en-US"/>
                          </w:rPr>
                        </w:pPr>
                        <w:r>
                          <w:rPr>
                            <w:rFonts w:ascii="方正楷体_GBK" w:hAnsi="方正楷体_GBK" w:eastAsia="方正楷体_GBK" w:cs="方正楷体_GBK"/>
                            <w:snapToGrid w:val="0"/>
                            <w:color w:val="000000"/>
                            <w:spacing w:val="-11"/>
                            <w:kern w:val="0"/>
                            <w:sz w:val="18"/>
                            <w:szCs w:val="18"/>
                            <w:lang w:eastAsia="en-US"/>
                          </w:rPr>
                          <w:t>当日准予许可</w:t>
                        </w:r>
                      </w:p>
                      <w:p>
                        <w:pPr>
                          <w:widowControl/>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line="271" w:lineRule="auto"/>
                          <w:jc w:val="left"/>
                          <w:textAlignment w:val="baseline"/>
                          <w:rPr>
                            <w:rFonts w:ascii="Arial" w:hAnsi="Arial" w:eastAsia="Arial" w:cs="Arial"/>
                            <w:snapToGrid w:val="0"/>
                            <w:color w:val="000000"/>
                            <w:kern w:val="0"/>
                            <w:sz w:val="21"/>
                            <w:szCs w:val="21"/>
                            <w:lang w:eastAsia="en-US"/>
                          </w:rPr>
                        </w:pPr>
                      </w:p>
                      <w:p>
                        <w:pPr>
                          <w:widowControl/>
                          <w:kinsoku w:val="0"/>
                          <w:autoSpaceDE w:val="0"/>
                          <w:autoSpaceDN w:val="0"/>
                          <w:adjustRightInd w:val="0"/>
                          <w:snapToGrid w:val="0"/>
                          <w:spacing w:before="67" w:line="237" w:lineRule="auto"/>
                          <w:ind w:left="182"/>
                          <w:jc w:val="left"/>
                          <w:textAlignment w:val="baseline"/>
                          <w:rPr>
                            <w:rFonts w:ascii="方正楷体_GBK" w:hAnsi="方正楷体_GBK" w:eastAsia="方正楷体_GBK" w:cs="方正楷体_GBK"/>
                            <w:snapToGrid w:val="0"/>
                            <w:color w:val="000000"/>
                            <w:kern w:val="0"/>
                            <w:sz w:val="18"/>
                            <w:szCs w:val="18"/>
                            <w:lang w:eastAsia="en-US"/>
                          </w:rPr>
                        </w:pPr>
                        <w:r>
                          <w:rPr>
                            <w:rFonts w:ascii="方正楷体_GBK" w:hAnsi="方正楷体_GBK" w:eastAsia="方正楷体_GBK" w:cs="方正楷体_GBK"/>
                            <w:snapToGrid w:val="0"/>
                            <w:color w:val="000000"/>
                            <w:spacing w:val="-2"/>
                            <w:kern w:val="0"/>
                            <w:sz w:val="18"/>
                            <w:szCs w:val="18"/>
                            <w:lang w:eastAsia="en-US"/>
                          </w:rPr>
                          <w:t>现场核查</w:t>
                        </w:r>
                      </w:p>
                    </w:txbxContent>
                  </v:textbox>
                </v:shape>
                <v:shape id="_x0000_s1026" o:spid="_x0000_s1026" o:spt="202" type="#_x0000_t202" style="position:absolute;left:168;top:3860;height:237;width:3702;" filled="f" stroked="f" coordsize="21600,21600" o:gfxdata="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eTMV8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widowControl/>
                          <w:kinsoku w:val="0"/>
                          <w:autoSpaceDE w:val="0"/>
                          <w:autoSpaceDN w:val="0"/>
                          <w:adjustRightInd w:val="0"/>
                          <w:snapToGrid w:val="0"/>
                          <w:spacing w:before="20" w:line="234" w:lineRule="auto"/>
                          <w:ind w:left="20"/>
                          <w:jc w:val="left"/>
                          <w:textAlignment w:val="baseline"/>
                          <w:rPr>
                            <w:rFonts w:ascii="方正楷体_GBK" w:hAnsi="方正楷体_GBK" w:eastAsia="方正楷体_GBK" w:cs="方正楷体_GBK"/>
                            <w:snapToGrid w:val="0"/>
                            <w:color w:val="000000"/>
                            <w:kern w:val="0"/>
                            <w:sz w:val="18"/>
                            <w:szCs w:val="18"/>
                            <w:lang w:eastAsia="en-US"/>
                          </w:rPr>
                        </w:pPr>
                        <w:r>
                          <w:rPr>
                            <w:rFonts w:ascii="方正楷体_GBK" w:hAnsi="方正楷体_GBK" w:eastAsia="方正楷体_GBK" w:cs="方正楷体_GBK"/>
                            <w:snapToGrid w:val="0"/>
                            <w:color w:val="000000"/>
                            <w:kern w:val="0"/>
                            <w:sz w:val="18"/>
                            <w:szCs w:val="18"/>
                            <w:lang w:eastAsia="en-US"/>
                          </w:rPr>
                          <w:t xml:space="preserve">现场判定合格             </w:t>
                        </w:r>
                        <w:r>
                          <w:rPr>
                            <w:rFonts w:hint="eastAsia" w:ascii="方正楷体_GBK" w:hAnsi="方正楷体_GBK" w:eastAsia="方正楷体_GBK" w:cs="方正楷体_GBK"/>
                            <w:snapToGrid w:val="0"/>
                            <w:color w:val="000000"/>
                            <w:kern w:val="0"/>
                            <w:sz w:val="18"/>
                            <w:szCs w:val="18"/>
                            <w:lang w:val="en-US" w:eastAsia="zh-CN"/>
                          </w:rPr>
                          <w:t xml:space="preserve"> </w:t>
                        </w:r>
                        <w:r>
                          <w:rPr>
                            <w:rFonts w:ascii="方正楷体_GBK" w:hAnsi="方正楷体_GBK" w:eastAsia="方正楷体_GBK" w:cs="方正楷体_GBK"/>
                            <w:snapToGrid w:val="0"/>
                            <w:color w:val="000000"/>
                            <w:spacing w:val="-1"/>
                            <w:kern w:val="0"/>
                            <w:sz w:val="18"/>
                            <w:szCs w:val="18"/>
                            <w:lang w:eastAsia="en-US"/>
                          </w:rPr>
                          <w:t>现场判定不合格</w:t>
                        </w:r>
                      </w:p>
                    </w:txbxContent>
                  </v:textbox>
                </v:shape>
                <w10:wrap type="none"/>
                <w10:anchorlock/>
              </v:group>
            </w:pict>
          </mc:Fallback>
        </mc:AlternateConten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rFonts w:hint="eastAsia" w:ascii="华文仿宋" w:hAnsi="华文仿宋" w:eastAsia="华文仿宋" w:cs="华文仿宋"/>
          <w:i w:val="0"/>
          <w:iCs w:val="0"/>
          <w:caps w:val="0"/>
          <w:color w:val="3D3D3D"/>
          <w:spacing w:val="0"/>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rPr>
          <w:rFonts w:hint="eastAsia" w:ascii="华文仿宋" w:hAnsi="华文仿宋" w:eastAsia="华文仿宋" w:cs="华文仿宋"/>
          <w:i w:val="0"/>
          <w:iCs w:val="0"/>
          <w:caps w:val="0"/>
          <w:color w:val="3D3D3D"/>
          <w:spacing w:val="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rPr>
          <w:rFonts w:hint="eastAsia" w:ascii="华文仿宋" w:hAnsi="华文仿宋" w:eastAsia="华文仿宋" w:cs="华文仿宋"/>
          <w:i w:val="0"/>
          <w:iCs w:val="0"/>
          <w:caps w:val="0"/>
          <w:color w:val="3D3D3D"/>
          <w:spacing w:val="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rPr>
          <w:rFonts w:hint="eastAsia" w:ascii="华文仿宋" w:hAnsi="华文仿宋" w:eastAsia="华文仿宋" w:cs="华文仿宋"/>
          <w:i w:val="0"/>
          <w:iCs w:val="0"/>
          <w:caps w:val="0"/>
          <w:color w:val="3D3D3D"/>
          <w:spacing w:val="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rPr>
          <w:rFonts w:hint="eastAsia" w:ascii="华文仿宋" w:hAnsi="华文仿宋" w:eastAsia="华文仿宋" w:cs="华文仿宋"/>
          <w:i w:val="0"/>
          <w:iCs w:val="0"/>
          <w:caps w:val="0"/>
          <w:color w:val="3D3D3D"/>
          <w:spacing w:val="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rPr>
          <w:rFonts w:hint="eastAsia" w:ascii="华文仿宋" w:hAnsi="华文仿宋" w:eastAsia="华文仿宋" w:cs="华文仿宋"/>
          <w:i w:val="0"/>
          <w:iCs w:val="0"/>
          <w:caps w:val="0"/>
          <w:color w:val="3D3D3D"/>
          <w:spacing w:val="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rPr>
          <w:rFonts w:hint="eastAsia" w:ascii="华文仿宋" w:hAnsi="华文仿宋" w:eastAsia="华文仿宋" w:cs="华文仿宋"/>
          <w:i w:val="0"/>
          <w:iCs w:val="0"/>
          <w:caps w:val="0"/>
          <w:color w:val="3D3D3D"/>
          <w:spacing w:val="0"/>
          <w:sz w:val="32"/>
          <w:szCs w:val="32"/>
          <w:lang w:eastAsia="zh-CN"/>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rPr>
          <w:rFonts w:hint="eastAsia" w:ascii="华文仿宋" w:hAnsi="华文仿宋" w:eastAsia="华文仿宋" w:cs="华文仿宋"/>
          <w:i w:val="0"/>
          <w:iCs w:val="0"/>
          <w:caps w:val="0"/>
          <w:color w:val="3D3D3D"/>
          <w:spacing w:val="0"/>
          <w:sz w:val="32"/>
          <w:szCs w:val="32"/>
          <w:lang w:eastAsia="zh-CN"/>
        </w:rPr>
      </w:pPr>
      <w:r>
        <w:rPr>
          <w:rFonts w:hint="eastAsia" w:ascii="华文仿宋" w:hAnsi="华文仿宋" w:eastAsia="华文仿宋" w:cs="华文仿宋"/>
          <w:i w:val="0"/>
          <w:iCs w:val="0"/>
          <w:caps w:val="0"/>
          <w:color w:val="3D3D3D"/>
          <w:spacing w:val="0"/>
          <w:sz w:val="32"/>
          <w:szCs w:val="32"/>
          <w:lang w:eastAsia="zh-CN"/>
        </w:rPr>
        <w:t>非告知承诺制办理程序流程图</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center"/>
        <w:rPr>
          <w:rFonts w:hint="eastAsia" w:ascii="华文仿宋" w:hAnsi="华文仿宋" w:eastAsia="华文仿宋" w:cs="华文仿宋"/>
          <w:i w:val="0"/>
          <w:iCs w:val="0"/>
          <w:caps w:val="0"/>
          <w:color w:val="3D3D3D"/>
          <w:spacing w:val="0"/>
          <w:sz w:val="32"/>
          <w:szCs w:val="32"/>
          <w:lang w:eastAsia="zh-CN"/>
        </w:rPr>
      </w:pPr>
      <w:r>
        <w:drawing>
          <wp:inline distT="0" distB="0" distL="114300" distR="114300">
            <wp:extent cx="3649345" cy="3086100"/>
            <wp:effectExtent l="0" t="0" r="8255" b="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6"/>
                    <a:srcRect l="26492" t="15906" r="18456" b="9608"/>
                    <a:stretch>
                      <a:fillRect/>
                    </a:stretch>
                  </pic:blipFill>
                  <pic:spPr>
                    <a:xfrm>
                      <a:off x="0" y="0"/>
                      <a:ext cx="3649345" cy="3086100"/>
                    </a:xfrm>
                    <a:prstGeom prst="rect">
                      <a:avLst/>
                    </a:prstGeom>
                    <a:noFill/>
                    <a:ln>
                      <a:noFill/>
                    </a:ln>
                  </pic:spPr>
                </pic:pic>
              </a:graphicData>
            </a:graphic>
          </wp:inline>
        </w:drawing>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color w:val="3D3D3D"/>
          <w:sz w:val="24"/>
          <w:szCs w:val="24"/>
        </w:rPr>
      </w:pPr>
      <w:r>
        <w:rPr>
          <w:rFonts w:hint="eastAsia" w:ascii="华文仿宋" w:hAnsi="华文仿宋" w:eastAsia="华文仿宋" w:cs="华文仿宋"/>
          <w:i w:val="0"/>
          <w:iCs w:val="0"/>
          <w:caps w:val="0"/>
          <w:color w:val="3D3D3D"/>
          <w:spacing w:val="0"/>
          <w:sz w:val="32"/>
          <w:szCs w:val="32"/>
        </w:rPr>
        <w:t>五、举报投诉的方式和途径</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rFonts w:hint="eastAsia" w:ascii="华文仿宋" w:hAnsi="华文仿宋" w:eastAsia="华文仿宋" w:cs="华文仿宋"/>
          <w:color w:val="3D3D3D"/>
          <w:sz w:val="32"/>
          <w:szCs w:val="32"/>
        </w:rPr>
      </w:pPr>
      <w:r>
        <w:rPr>
          <w:rFonts w:hint="eastAsia" w:ascii="华文仿宋" w:hAnsi="华文仿宋" w:eastAsia="华文仿宋" w:cs="华文仿宋"/>
          <w:i w:val="0"/>
          <w:iCs w:val="0"/>
          <w:caps w:val="0"/>
          <w:color w:val="3D3D3D"/>
          <w:spacing w:val="0"/>
          <w:sz w:val="32"/>
          <w:szCs w:val="32"/>
        </w:rPr>
        <w:t>举报投诉电话：0745-12345。</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240" w:beforeAutospacing="0" w:after="0" w:afterAutospacing="0" w:line="510" w:lineRule="atLeast"/>
        <w:ind w:left="0" w:right="0" w:firstLine="420"/>
        <w:jc w:val="both"/>
        <w:rPr>
          <w:rFonts w:hint="default"/>
          <w:lang w:val="en-US" w:eastAsia="zh-CN"/>
        </w:rPr>
      </w:pPr>
      <w:r>
        <w:rPr>
          <w:rFonts w:hint="eastAsia" w:ascii="华文仿宋" w:hAnsi="华文仿宋" w:eastAsia="华文仿宋" w:cs="华文仿宋"/>
          <w:i w:val="0"/>
          <w:iCs w:val="0"/>
          <w:caps w:val="0"/>
          <w:color w:val="3D3D3D"/>
          <w:spacing w:val="0"/>
          <w:sz w:val="32"/>
          <w:szCs w:val="32"/>
        </w:rPr>
        <w:t>来信来访地址：新晃侗族自治县晃州镇云盘路60号，县消防救援</w:t>
      </w:r>
      <w:r>
        <w:rPr>
          <w:rFonts w:hint="eastAsia" w:ascii="华文仿宋" w:hAnsi="华文仿宋" w:eastAsia="华文仿宋" w:cs="华文仿宋"/>
          <w:i w:val="0"/>
          <w:iCs w:val="0"/>
          <w:caps w:val="0"/>
          <w:color w:val="3D3D3D"/>
          <w:spacing w:val="0"/>
          <w:sz w:val="32"/>
          <w:szCs w:val="32"/>
          <w:lang w:eastAsia="zh-CN"/>
        </w:rPr>
        <w:t>局</w:t>
      </w:r>
      <w:r>
        <w:rPr>
          <w:rFonts w:hint="eastAsia" w:ascii="华文仿宋" w:hAnsi="华文仿宋" w:eastAsia="华文仿宋" w:cs="华文仿宋"/>
          <w:i w:val="0"/>
          <w:iCs w:val="0"/>
          <w:caps w:val="0"/>
          <w:color w:val="3D3D3D"/>
          <w:spacing w:val="0"/>
          <w:sz w:val="32"/>
          <w:szCs w:val="32"/>
        </w:rPr>
        <w:t>；邮编：419200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Helvetica">
    <w:altName w:val="Arial"/>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F729D2"/>
    <w:rsid w:val="05807F6C"/>
    <w:rsid w:val="062971DF"/>
    <w:rsid w:val="07004BA9"/>
    <w:rsid w:val="077623DD"/>
    <w:rsid w:val="079846CC"/>
    <w:rsid w:val="07D007DE"/>
    <w:rsid w:val="089F65E2"/>
    <w:rsid w:val="0BDA295D"/>
    <w:rsid w:val="0C0D3382"/>
    <w:rsid w:val="0D5F6821"/>
    <w:rsid w:val="0DB62EA8"/>
    <w:rsid w:val="0FB1199B"/>
    <w:rsid w:val="0FF705D0"/>
    <w:rsid w:val="10FA7E51"/>
    <w:rsid w:val="12146131"/>
    <w:rsid w:val="137A04E9"/>
    <w:rsid w:val="147243E4"/>
    <w:rsid w:val="15C907F6"/>
    <w:rsid w:val="17161F1E"/>
    <w:rsid w:val="18421498"/>
    <w:rsid w:val="1B66203D"/>
    <w:rsid w:val="1BFF8A12"/>
    <w:rsid w:val="1C033E83"/>
    <w:rsid w:val="1C637CC5"/>
    <w:rsid w:val="1C8A0A3D"/>
    <w:rsid w:val="1D6E3BC8"/>
    <w:rsid w:val="1EF09EAB"/>
    <w:rsid w:val="1F243CD6"/>
    <w:rsid w:val="1FBA5ECC"/>
    <w:rsid w:val="1FED9182"/>
    <w:rsid w:val="20B86C80"/>
    <w:rsid w:val="211F1A47"/>
    <w:rsid w:val="212170A0"/>
    <w:rsid w:val="21EB092F"/>
    <w:rsid w:val="24691F1B"/>
    <w:rsid w:val="25272106"/>
    <w:rsid w:val="2653425D"/>
    <w:rsid w:val="268D5392"/>
    <w:rsid w:val="285D3BB1"/>
    <w:rsid w:val="2D326A3B"/>
    <w:rsid w:val="2F5716AF"/>
    <w:rsid w:val="307E12C8"/>
    <w:rsid w:val="31CC723C"/>
    <w:rsid w:val="31DA610F"/>
    <w:rsid w:val="33DF0515"/>
    <w:rsid w:val="35716403"/>
    <w:rsid w:val="357A73A5"/>
    <w:rsid w:val="35FBA68B"/>
    <w:rsid w:val="3907375A"/>
    <w:rsid w:val="39BE4664"/>
    <w:rsid w:val="3B4F4184"/>
    <w:rsid w:val="3B9D7D65"/>
    <w:rsid w:val="3BCF8559"/>
    <w:rsid w:val="3BFEA849"/>
    <w:rsid w:val="3C5B6FA9"/>
    <w:rsid w:val="3CB514EB"/>
    <w:rsid w:val="3DC933CB"/>
    <w:rsid w:val="3DE5768A"/>
    <w:rsid w:val="3F35D7FF"/>
    <w:rsid w:val="3F575DC8"/>
    <w:rsid w:val="3F7EF9C4"/>
    <w:rsid w:val="3FBFF221"/>
    <w:rsid w:val="3FFB51BC"/>
    <w:rsid w:val="3FFB55BA"/>
    <w:rsid w:val="40F70F81"/>
    <w:rsid w:val="43BA5CF9"/>
    <w:rsid w:val="44D35DD2"/>
    <w:rsid w:val="49F23890"/>
    <w:rsid w:val="4B2467B8"/>
    <w:rsid w:val="4E27132F"/>
    <w:rsid w:val="50E64915"/>
    <w:rsid w:val="528F2BFA"/>
    <w:rsid w:val="567D601F"/>
    <w:rsid w:val="58666665"/>
    <w:rsid w:val="58DA4D0F"/>
    <w:rsid w:val="58FE6B27"/>
    <w:rsid w:val="5C815E74"/>
    <w:rsid w:val="5D56E7D2"/>
    <w:rsid w:val="5D7B2A90"/>
    <w:rsid w:val="5E5838AB"/>
    <w:rsid w:val="5EB80635"/>
    <w:rsid w:val="5F4672AD"/>
    <w:rsid w:val="5F7E5B26"/>
    <w:rsid w:val="5F9823B3"/>
    <w:rsid w:val="5FED0024"/>
    <w:rsid w:val="608C63AA"/>
    <w:rsid w:val="621A13D7"/>
    <w:rsid w:val="62464411"/>
    <w:rsid w:val="639F6296"/>
    <w:rsid w:val="66EA32ED"/>
    <w:rsid w:val="66FF5AFD"/>
    <w:rsid w:val="67DF760F"/>
    <w:rsid w:val="67F1A609"/>
    <w:rsid w:val="68861397"/>
    <w:rsid w:val="691F3851"/>
    <w:rsid w:val="69813E41"/>
    <w:rsid w:val="69CE69DC"/>
    <w:rsid w:val="6B7DC234"/>
    <w:rsid w:val="6DFFD070"/>
    <w:rsid w:val="6E3F9EBF"/>
    <w:rsid w:val="6EEB5346"/>
    <w:rsid w:val="6FAF8E9B"/>
    <w:rsid w:val="73BF1CFC"/>
    <w:rsid w:val="73D24679"/>
    <w:rsid w:val="73E029A8"/>
    <w:rsid w:val="73EE8415"/>
    <w:rsid w:val="747C1FAC"/>
    <w:rsid w:val="759C3057"/>
    <w:rsid w:val="766D2AE6"/>
    <w:rsid w:val="767FFBD7"/>
    <w:rsid w:val="77FB9820"/>
    <w:rsid w:val="78197FD8"/>
    <w:rsid w:val="782209A9"/>
    <w:rsid w:val="787FA83C"/>
    <w:rsid w:val="7A6F786E"/>
    <w:rsid w:val="7AB3FB33"/>
    <w:rsid w:val="7AF73301"/>
    <w:rsid w:val="7AFF66C7"/>
    <w:rsid w:val="7B778A22"/>
    <w:rsid w:val="7BA82B81"/>
    <w:rsid w:val="7BDF7924"/>
    <w:rsid w:val="7CAB03E1"/>
    <w:rsid w:val="7CCFBB8C"/>
    <w:rsid w:val="7D7F414D"/>
    <w:rsid w:val="7DF32980"/>
    <w:rsid w:val="7DFFE162"/>
    <w:rsid w:val="7E2BF5DD"/>
    <w:rsid w:val="7EBF2AC1"/>
    <w:rsid w:val="7EFA57ED"/>
    <w:rsid w:val="7EFFA60F"/>
    <w:rsid w:val="7F3CF0D7"/>
    <w:rsid w:val="7FBE1030"/>
    <w:rsid w:val="7FDF0372"/>
    <w:rsid w:val="7FDFBA30"/>
    <w:rsid w:val="7FEF606F"/>
    <w:rsid w:val="7FF54CAD"/>
    <w:rsid w:val="7FFD0E51"/>
    <w:rsid w:val="7FFFAD25"/>
    <w:rsid w:val="8E9D9B3A"/>
    <w:rsid w:val="AEF1527F"/>
    <w:rsid w:val="B7CDAC3F"/>
    <w:rsid w:val="B7FFF356"/>
    <w:rsid w:val="BAAE41F6"/>
    <w:rsid w:val="BB9F7089"/>
    <w:rsid w:val="BC3B3A89"/>
    <w:rsid w:val="BEEF7B96"/>
    <w:rsid w:val="BF7F1E7C"/>
    <w:rsid w:val="BFBF7D41"/>
    <w:rsid w:val="BFCD557D"/>
    <w:rsid w:val="BFF026D9"/>
    <w:rsid w:val="C4FB27FE"/>
    <w:rsid w:val="CB5F64A7"/>
    <w:rsid w:val="CBFB2EF7"/>
    <w:rsid w:val="CCFEB048"/>
    <w:rsid w:val="D6FFA062"/>
    <w:rsid w:val="DAF73119"/>
    <w:rsid w:val="DD78C960"/>
    <w:rsid w:val="DE3297B4"/>
    <w:rsid w:val="DE7FEA68"/>
    <w:rsid w:val="DF0FE416"/>
    <w:rsid w:val="DFE70F34"/>
    <w:rsid w:val="DFEDCB9D"/>
    <w:rsid w:val="E6FBC230"/>
    <w:rsid w:val="E7631F4D"/>
    <w:rsid w:val="E7FF1E49"/>
    <w:rsid w:val="EA9B2F1C"/>
    <w:rsid w:val="ED7FC96C"/>
    <w:rsid w:val="EEFE30D3"/>
    <w:rsid w:val="EF0FAC62"/>
    <w:rsid w:val="F3EFF432"/>
    <w:rsid w:val="F5F1D595"/>
    <w:rsid w:val="F5FF8954"/>
    <w:rsid w:val="F75FB38D"/>
    <w:rsid w:val="F77F2C91"/>
    <w:rsid w:val="F7BD1299"/>
    <w:rsid w:val="F7F57431"/>
    <w:rsid w:val="FAFFC730"/>
    <w:rsid w:val="FB3E1CE9"/>
    <w:rsid w:val="FBA7C6E5"/>
    <w:rsid w:val="FBDFB3DD"/>
    <w:rsid w:val="FBE32167"/>
    <w:rsid w:val="FBEAE762"/>
    <w:rsid w:val="FBFC7DA3"/>
    <w:rsid w:val="FD0BE56F"/>
    <w:rsid w:val="FD7D7DFA"/>
    <w:rsid w:val="FDBF3604"/>
    <w:rsid w:val="FE2EF304"/>
    <w:rsid w:val="FF3D4653"/>
    <w:rsid w:val="FF6B2DD1"/>
    <w:rsid w:val="FF97CB9A"/>
    <w:rsid w:val="FFBC1771"/>
    <w:rsid w:val="FFC785F0"/>
    <w:rsid w:val="FFCA9C39"/>
    <w:rsid w:val="FFEFC328"/>
    <w:rsid w:val="FFFCC413"/>
    <w:rsid w:val="FFFE9B49"/>
    <w:rsid w:val="FFFEC4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16</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2025-07-24T02:38:00Z</dcterms:created>
  <dc:creator>飞翔的金毛</dc:creator>
  <cp:lastModifiedBy>韩道斌</cp:lastModifiedBy>
  <cp:lastPrinted>2026-07-16T07:47:44Z</cp:lastPrinted>
  <dcterms:modified xsi:type="dcterms:W3CDTF">2026-07-16T07:49:31Z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KSOTemplateDocerSaveRecord">
    <vt:lpwstr>eyJoZGlkIjoiNDE3NjI4NGI2MjdiYTI3NTk5OWE4YzkwZThmOWMyM2QiLCJ1c2VySWQiOiI0MzcwMjEwNTUifQ==</vt:lpwstr>
  </property>
  <property fmtid="{D5CDD505-2E9C-101B-9397-08002B2CF9AE}" pid="4" name="ICV">
    <vt:lpwstr>B8FB23FD34194ED3A93DA0F171A2CECB_12</vt:lpwstr>
  </property>
</Properties>
</file>