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0FBD3">
      <w:pPr>
        <w:spacing w:line="600" w:lineRule="exact"/>
        <w:ind w:left="0"/>
        <w:jc w:val="left"/>
        <w:rPr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附件3-1</w:t>
      </w:r>
    </w:p>
    <w:p w14:paraId="27A41FF9">
      <w:pPr>
        <w:pStyle w:val="2"/>
        <w:widowControl w:val="0"/>
        <w:spacing w:before="0" w:beforeAutospacing="0" w:after="0" w:afterAutospacing="0" w:line="600" w:lineRule="exact"/>
        <w:jc w:val="center"/>
        <w:rPr>
          <w:rStyle w:val="5"/>
          <w:rFonts w:cs="Times New Roman"/>
          <w:sz w:val="36"/>
          <w:szCs w:val="36"/>
        </w:rPr>
      </w:pPr>
      <w:r>
        <w:rPr>
          <w:rStyle w:val="5"/>
          <w:rFonts w:hint="eastAsia" w:cs="Times New Roman"/>
          <w:sz w:val="36"/>
          <w:szCs w:val="36"/>
        </w:rPr>
        <w:t>2024</w:t>
      </w:r>
      <w:r>
        <w:rPr>
          <w:rStyle w:val="5"/>
          <w:rFonts w:cs="Times New Roman"/>
          <w:sz w:val="36"/>
          <w:szCs w:val="36"/>
        </w:rPr>
        <w:t>年度</w:t>
      </w:r>
      <w:r>
        <w:rPr>
          <w:rStyle w:val="5"/>
          <w:rFonts w:hint="eastAsia" w:cs="Times New Roman"/>
          <w:sz w:val="36"/>
          <w:szCs w:val="36"/>
        </w:rPr>
        <w:t>项目支出</w:t>
      </w:r>
      <w:r>
        <w:rPr>
          <w:rStyle w:val="5"/>
          <w:rFonts w:cs="Times New Roman"/>
          <w:sz w:val="36"/>
          <w:szCs w:val="36"/>
        </w:rPr>
        <w:t>绩效自评完成情况汇总表</w:t>
      </w:r>
    </w:p>
    <w:p w14:paraId="37B147EA">
      <w:pPr>
        <w:spacing w:line="400" w:lineRule="exact"/>
        <w:rPr>
          <w:rFonts w:hint="eastAsia" w:eastAsia="华文中宋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主管部门（盖章）：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教育局</w:t>
      </w:r>
      <w:r>
        <w:rPr>
          <w:rFonts w:hint="eastAsia" w:ascii="仿宋_GB2312" w:hAnsi="仿宋_GB2312" w:eastAsia="仿宋_GB2312" w:cs="仿宋_GB2312"/>
          <w:sz w:val="24"/>
        </w:rPr>
        <w:t xml:space="preserve">   填报人：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吴建宇</w:t>
      </w:r>
      <w:r>
        <w:rPr>
          <w:rFonts w:hint="eastAsia" w:ascii="仿宋_GB2312" w:hAnsi="仿宋_GB2312" w:eastAsia="仿宋_GB2312" w:cs="仿宋_GB2312"/>
          <w:sz w:val="24"/>
        </w:rPr>
        <w:t xml:space="preserve">    联系电话：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15115234940</w:t>
      </w:r>
      <w:r>
        <w:rPr>
          <w:rFonts w:hint="eastAsia" w:eastAsia="华文中宋"/>
          <w:sz w:val="24"/>
        </w:rPr>
        <w:t xml:space="preserve"> </w:t>
      </w:r>
    </w:p>
    <w:tbl>
      <w:tblPr>
        <w:tblStyle w:val="3"/>
        <w:tblW w:w="9680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852"/>
        <w:gridCol w:w="945"/>
        <w:gridCol w:w="855"/>
        <w:gridCol w:w="711"/>
        <w:gridCol w:w="654"/>
        <w:gridCol w:w="655"/>
      </w:tblGrid>
      <w:tr w14:paraId="507F8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9CDE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0085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7CC7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52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1FF9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11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8DCA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65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F21F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655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89C43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14:paraId="032BF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53E1E71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59850E3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38F457C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B3E8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额</w:t>
            </w:r>
          </w:p>
        </w:tc>
        <w:tc>
          <w:tcPr>
            <w:tcW w:w="1800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72619246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 w14:paraId="1D964F23"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1D87F9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2EE1D23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4513881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29C2D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3CE7A46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2831704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3283F28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continue"/>
            <w:noWrap w:val="0"/>
            <w:vAlign w:val="center"/>
          </w:tcPr>
          <w:p w14:paraId="32D6510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0E15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 w14:paraId="7011B9D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A84F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 w14:paraId="2B63679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75816FE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2B3B5FC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34C9231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DFA2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05934F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 w14:paraId="41785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31EA5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8EB87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新晃县凉伞凳寨完全小学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BA0D3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其他人员经费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22A31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18.08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A5441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18.08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CB257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18.01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8FD0BE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99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F2951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B6B3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60EFC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297C1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65EC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新晃县凉伞凳寨完全小学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44613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离退休人员生活补助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FC008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12.48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0BE97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12.48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35B63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12.48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833B2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99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2C9D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F87C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67F8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09049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7963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新晃县凉伞凳寨完全小学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0FA54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营改计划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DBFDF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21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13F67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21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271F5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21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2F0B7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99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652D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1C4E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3D90D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421C3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8758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新晃县凉伞凳寨完全小学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DFBA9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义务教育生均公用经费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362C5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27.72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E2EBF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27.72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29A58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24.47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2F06D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96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7C40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7C8B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EE51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10543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749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新晃县凉伞凳寨完全小学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9A0A9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学前教育生均公用经费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5E7C9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3.55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FC91E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3.55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7D6CC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3.55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EEA5B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99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8B16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F392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F77C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8CBCD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67D2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E96E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3EC84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9BE9C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1A295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BF7C3">
            <w:pPr>
              <w:spacing w:line="300" w:lineRule="exact"/>
              <w:jc w:val="both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DBAAF">
            <w:pPr>
              <w:spacing w:line="300" w:lineRule="exact"/>
              <w:jc w:val="both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8B44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A880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C992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55A2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BCC6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2B46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652C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C202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2F54E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220D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8A3E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114F3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A444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F2FB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FB4A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F106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740D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835F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D4F2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BE73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C9F9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1E046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3681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06B6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AD2F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170B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1CA3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5409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70D6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A178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F135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C8AB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CB07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2D2B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DAF8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DCAD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C3F5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55CC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7191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7494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9725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7B1C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8F13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00E1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88A1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8B98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D461C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9A30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2D37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2661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0DA6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17022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F2CD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27D6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0BE9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2A2D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5140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CE8F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CA75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C2B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01A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B0EF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72E5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 w14:paraId="494788A7">
            <w:pPr>
              <w:spacing w:line="300" w:lineRule="exac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</w:t>
            </w:r>
          </w:p>
          <w:p w14:paraId="25509E0A">
            <w:pPr>
              <w:spacing w:line="300" w:lineRule="exact"/>
              <w:ind w:firstLine="360" w:firstLineChars="150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hint="eastAsia" w:eastAsia="仿宋_GB2312"/>
                <w:sz w:val="24"/>
                <w:lang w:eastAsia="zh-CN"/>
              </w:rPr>
              <w:t>新晃县凉伞凳寨完全小学学校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自评分数：</w:t>
            </w:r>
            <w:r>
              <w:rPr>
                <w:rFonts w:hint="eastAsia" w:eastAsia="仿宋_GB2312"/>
                <w:sz w:val="24"/>
                <w:lang w:val="en-US" w:eastAsia="zh-CN"/>
              </w:rPr>
              <w:t>96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 xml:space="preserve">      自评等级：</w:t>
            </w: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</w:tr>
    </w:tbl>
    <w:p w14:paraId="71F003D5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 w14:paraId="109F7124">
      <w:pPr>
        <w:spacing w:line="400" w:lineRule="exact"/>
        <w:jc w:val="left"/>
      </w:pPr>
      <w:r>
        <w:rPr>
          <w:rFonts w:eastAsia="仿宋_GB2312"/>
          <w:sz w:val="24"/>
        </w:rPr>
        <w:t>优秀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 xml:space="preserve">较差  </w:t>
      </w:r>
      <w:r>
        <w:rPr>
          <w:rFonts w:eastAsia="仿宋_GB2312"/>
          <w:sz w:val="24"/>
        </w:rPr>
        <w:t>60分≤得分＜80分；差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得分＜60分</w:t>
      </w:r>
      <w:r>
        <w:rPr>
          <w:rFonts w:hint="eastAsia" w:eastAsia="仿宋_GB2312"/>
          <w:sz w:val="24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84BCF"/>
    <w:rsid w:val="050C1901"/>
    <w:rsid w:val="0D787349"/>
    <w:rsid w:val="1296445B"/>
    <w:rsid w:val="158E5C71"/>
    <w:rsid w:val="1BB371E2"/>
    <w:rsid w:val="1BEA2D97"/>
    <w:rsid w:val="1C3841BE"/>
    <w:rsid w:val="227F44DD"/>
    <w:rsid w:val="258109B7"/>
    <w:rsid w:val="26D53158"/>
    <w:rsid w:val="29543F45"/>
    <w:rsid w:val="2A01224B"/>
    <w:rsid w:val="34F605A6"/>
    <w:rsid w:val="40542CCF"/>
    <w:rsid w:val="426257BA"/>
    <w:rsid w:val="45CC110B"/>
    <w:rsid w:val="51EA65FC"/>
    <w:rsid w:val="59CD1D02"/>
    <w:rsid w:val="5A942AB4"/>
    <w:rsid w:val="63E26C93"/>
    <w:rsid w:val="65BF173B"/>
    <w:rsid w:val="75DC352E"/>
    <w:rsid w:val="7A2058A2"/>
    <w:rsid w:val="7C96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330</Words>
  <Characters>408</Characters>
  <Lines>0</Lines>
  <Paragraphs>0</Paragraphs>
  <TotalTime>20</TotalTime>
  <ScaleCrop>false</ScaleCrop>
  <LinksUpToDate>false</LinksUpToDate>
  <CharactersWithSpaces>438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2025-02-26T01:23:00Z</dcterms:created>
  <dc:creator>Administrator</dc:creator>
  <cp:lastModifiedBy>Administrator</cp:lastModifiedBy>
  <cp:lastPrinted>2025-03-14T03:00:00Z</cp:lastPrinted>
  <dcterms:modified xsi:type="dcterms:W3CDTF">2025-04-07T01:38:58Z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eyJoZGlkIjoiMDYzMDYzZTlmNWM4MTFlN2ZmZmFjZTE1YmMyNWJmY2EifQ==</vt:lpwstr>
  </property>
  <property fmtid="{D5CDD505-2E9C-101B-9397-08002B2CF9AE}" pid="4" name="ICV">
    <vt:lpwstr>EB749095490345E987CDB778AA2B9DF7_12</vt:lpwstr>
  </property>
</Properties>
</file>