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29" w:rsidRDefault="00991701">
      <w:pPr>
        <w:spacing w:before="240" w:line="340" w:lineRule="exact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附件2-3 </w:t>
      </w:r>
    </w:p>
    <w:p w:rsidR="00705129" w:rsidRDefault="00991701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8F7F5A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 w:rsidR="00D94BDD">
        <w:rPr>
          <w:rFonts w:eastAsia="方正粗宋简体" w:hAnsi="方正粗宋简体" w:hint="eastAsia"/>
          <w:w w:val="85"/>
          <w:sz w:val="44"/>
          <w:szCs w:val="44"/>
        </w:rPr>
        <w:t>晃州</w:t>
      </w:r>
      <w:r>
        <w:rPr>
          <w:rFonts w:eastAsia="方正粗宋简体" w:hAnsi="方正粗宋简体" w:hint="eastAsia"/>
          <w:w w:val="85"/>
          <w:sz w:val="44"/>
          <w:szCs w:val="44"/>
        </w:rPr>
        <w:t>镇人民</w:t>
      </w:r>
      <w:r w:rsidR="002729FA">
        <w:rPr>
          <w:rFonts w:eastAsia="方正粗宋简体" w:hAnsi="方正粗宋简体" w:hint="eastAsia"/>
          <w:w w:val="85"/>
          <w:sz w:val="44"/>
          <w:szCs w:val="44"/>
        </w:rPr>
        <w:t>社区党支部经费</w:t>
      </w:r>
    </w:p>
    <w:p w:rsidR="00705129" w:rsidRDefault="00991701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项目绩效自评报告</w:t>
      </w:r>
    </w:p>
    <w:p w:rsidR="00705129" w:rsidRDefault="00991701" w:rsidP="00FC7B32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FC7B32" w:rsidRDefault="00FC7B32" w:rsidP="00FC7B3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</w:t>
      </w:r>
      <w:r w:rsidR="002729FA">
        <w:rPr>
          <w:rFonts w:ascii="仿宋" w:eastAsia="仿宋" w:hAnsi="仿宋" w:cs="仿宋" w:hint="eastAsia"/>
          <w:sz w:val="32"/>
          <w:szCs w:val="32"/>
        </w:rPr>
        <w:t>社区党支部经费</w:t>
      </w:r>
      <w:r>
        <w:rPr>
          <w:rFonts w:ascii="仿宋" w:eastAsia="仿宋" w:hAnsi="仿宋" w:cs="仿宋" w:hint="eastAsia"/>
          <w:sz w:val="32"/>
          <w:szCs w:val="32"/>
        </w:rPr>
        <w:t>项目组织实施单位为晃州镇人民政府，根据晃州镇村（社区）干部管理和绩效考核制度进行考核，并组织</w:t>
      </w:r>
      <w:r w:rsidR="007E4007">
        <w:rPr>
          <w:rFonts w:ascii="仿宋" w:eastAsia="仿宋" w:hAnsi="仿宋" w:cs="仿宋" w:hint="eastAsia"/>
          <w:sz w:val="32"/>
          <w:szCs w:val="32"/>
        </w:rPr>
        <w:t>订购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1、总体目标：保障全镇村委会正常运转。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2、阶段性目标：保障本年村委会运转经费，稳固村委会正常运转，提高</w:t>
      </w:r>
      <w:r w:rsidR="00D94BDD">
        <w:rPr>
          <w:rFonts w:ascii="仿宋" w:eastAsia="仿宋" w:hAnsi="仿宋" w:cs="仿宋" w:hint="eastAsia"/>
          <w:sz w:val="32"/>
          <w:szCs w:val="32"/>
        </w:rPr>
        <w:t>晃州</w:t>
      </w:r>
      <w:r>
        <w:rPr>
          <w:rFonts w:ascii="仿宋" w:eastAsia="仿宋" w:hAnsi="仿宋" w:cs="仿宋" w:hint="eastAsia"/>
          <w:sz w:val="32"/>
          <w:szCs w:val="32"/>
        </w:rPr>
        <w:t>镇村级工作全县排名。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2.绩效评价原则、评价指标体系、评价标准等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8F7F5A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</w:t>
      </w:r>
      <w:r w:rsidR="002729FA">
        <w:rPr>
          <w:rFonts w:ascii="仿宋" w:eastAsia="仿宋" w:hAnsi="仿宋" w:cs="仿宋" w:hint="eastAsia"/>
          <w:sz w:val="32"/>
          <w:szCs w:val="32"/>
        </w:rPr>
        <w:t>社区党支部经费</w:t>
      </w:r>
      <w:r>
        <w:rPr>
          <w:rFonts w:ascii="仿宋" w:eastAsia="仿宋" w:hAnsi="仿宋" w:cs="仿宋" w:hint="eastAsia"/>
          <w:sz w:val="32"/>
          <w:szCs w:val="32"/>
        </w:rPr>
        <w:t>使用情况和效果，具体为资金拨付、项目的开展、</w:t>
      </w:r>
      <w:r w:rsidR="002729FA">
        <w:rPr>
          <w:rFonts w:ascii="仿宋" w:eastAsia="仿宋" w:hAnsi="仿宋" w:cs="仿宋" w:hint="eastAsia"/>
          <w:sz w:val="32"/>
          <w:szCs w:val="32"/>
        </w:rPr>
        <w:t>社区党支部经费使用</w:t>
      </w:r>
      <w:r>
        <w:rPr>
          <w:rFonts w:ascii="仿宋" w:eastAsia="仿宋" w:hAnsi="仿宋" w:cs="仿宋" w:hint="eastAsia"/>
          <w:sz w:val="32"/>
          <w:szCs w:val="32"/>
        </w:rPr>
        <w:t>等目标是否完成等。绩效评价范围为资金的使用是否规范，党报党刊项目经费是否发放到位。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705129" w:rsidRDefault="008F7F5A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2729FA">
        <w:rPr>
          <w:rFonts w:ascii="仿宋" w:eastAsia="仿宋" w:hAnsi="仿宋" w:cs="仿宋" w:hint="eastAsia"/>
          <w:sz w:val="32"/>
          <w:szCs w:val="32"/>
        </w:rPr>
        <w:t>年度社区党支部经费</w:t>
      </w:r>
      <w:r w:rsidR="00991701">
        <w:rPr>
          <w:rFonts w:ascii="仿宋" w:eastAsia="仿宋" w:hAnsi="仿宋" w:cs="仿宋" w:hint="eastAsia"/>
          <w:sz w:val="32"/>
          <w:szCs w:val="32"/>
        </w:rPr>
        <w:t>项目年初预算安排</w:t>
      </w:r>
      <w:r w:rsidR="002729FA">
        <w:rPr>
          <w:rFonts w:ascii="仿宋" w:eastAsia="仿宋" w:hAnsi="仿宋" w:cs="仿宋" w:hint="eastAsia"/>
          <w:sz w:val="32"/>
          <w:szCs w:val="32"/>
        </w:rPr>
        <w:t>11.2</w:t>
      </w:r>
      <w:r w:rsidR="00991701"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991701">
        <w:rPr>
          <w:rFonts w:ascii="仿宋" w:eastAsia="仿宋" w:hAnsi="仿宋" w:cs="仿宋" w:hint="eastAsia"/>
          <w:sz w:val="32"/>
          <w:szCs w:val="32"/>
        </w:rPr>
        <w:t>年支付</w:t>
      </w:r>
      <w:r w:rsidR="002729FA">
        <w:rPr>
          <w:rFonts w:ascii="仿宋" w:eastAsia="仿宋" w:hAnsi="仿宋" w:cs="仿宋" w:hint="eastAsia"/>
          <w:sz w:val="32"/>
          <w:szCs w:val="32"/>
        </w:rPr>
        <w:t>11.2</w:t>
      </w:r>
      <w:r w:rsidR="00991701">
        <w:rPr>
          <w:rFonts w:ascii="仿宋" w:eastAsia="仿宋" w:hAnsi="仿宋" w:cs="仿宋" w:hint="eastAsia"/>
          <w:sz w:val="32"/>
          <w:szCs w:val="32"/>
        </w:rPr>
        <w:t>万元。主要用于</w:t>
      </w:r>
      <w:r w:rsidR="002729FA">
        <w:rPr>
          <w:rFonts w:ascii="仿宋" w:eastAsia="仿宋" w:hAnsi="仿宋" w:cs="仿宋" w:hint="eastAsia"/>
          <w:sz w:val="32"/>
          <w:szCs w:val="32"/>
        </w:rPr>
        <w:t>社区党支部活动开展</w:t>
      </w:r>
      <w:r w:rsidR="00991701">
        <w:rPr>
          <w:rFonts w:ascii="仿宋" w:eastAsia="仿宋" w:hAnsi="仿宋" w:cs="仿宋" w:hint="eastAsia"/>
          <w:sz w:val="32"/>
          <w:szCs w:val="32"/>
        </w:rPr>
        <w:t>，项目资金属于专款专用资金，接受财政、审计部门的监督，做到专款专用，无占用、挪用等情况，财务制度健全，财务处理及时，会计核算规范。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指标评分19分，决策指标由项目预算及预期绩效目标编制水平及预算执行率组成，情况及得分如下：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项目预算及预期绩效目标编制水平（9分）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项目申报的产出没有设定相关联的绩效指标，扣一分。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预算执行率（10分）</w:t>
      </w:r>
    </w:p>
    <w:p w:rsidR="00705129" w:rsidRDefault="002729FA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社区党支部经费</w:t>
      </w:r>
      <w:r w:rsidR="00991701">
        <w:rPr>
          <w:rFonts w:ascii="仿宋" w:eastAsia="仿宋" w:hAnsi="仿宋" w:cs="仿宋" w:hint="eastAsia"/>
          <w:sz w:val="32"/>
          <w:szCs w:val="32"/>
        </w:rPr>
        <w:t>项目年初预算安排</w:t>
      </w:r>
      <w:r>
        <w:rPr>
          <w:rFonts w:ascii="仿宋" w:eastAsia="仿宋" w:hAnsi="仿宋" w:cs="仿宋" w:hint="eastAsia"/>
          <w:sz w:val="32"/>
          <w:szCs w:val="32"/>
        </w:rPr>
        <w:t>11.2</w:t>
      </w:r>
      <w:r w:rsidR="00991701">
        <w:rPr>
          <w:rFonts w:ascii="仿宋" w:eastAsia="仿宋" w:hAnsi="仿宋" w:cs="仿宋" w:hint="eastAsia"/>
          <w:sz w:val="32"/>
          <w:szCs w:val="32"/>
        </w:rPr>
        <w:t>万元，本年支出</w:t>
      </w:r>
      <w:r>
        <w:rPr>
          <w:rFonts w:ascii="仿宋" w:eastAsia="仿宋" w:hAnsi="仿宋" w:cs="仿宋" w:hint="eastAsia"/>
          <w:sz w:val="32"/>
          <w:szCs w:val="32"/>
        </w:rPr>
        <w:t>11.2</w:t>
      </w:r>
      <w:r w:rsidR="00991701">
        <w:rPr>
          <w:rFonts w:ascii="仿宋" w:eastAsia="仿宋" w:hAnsi="仿宋" w:cs="仿宋" w:hint="eastAsia"/>
          <w:sz w:val="32"/>
          <w:szCs w:val="32"/>
        </w:rPr>
        <w:t>万元，预算执行率100%。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项目组织管理水平（10分）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资金主要用于保障党报党刊的购置，严格按照上级要求合理合规的发放到位。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资金支出合理合规（10分）</w:t>
      </w:r>
    </w:p>
    <w:p w:rsidR="00705129" w:rsidRDefault="002729FA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社区党支部经费</w:t>
      </w:r>
      <w:r w:rsidR="00991701"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705129" w:rsidRDefault="00991701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产出指标评分25分，情况及得分如下：</w:t>
      </w:r>
    </w:p>
    <w:p w:rsidR="00705129" w:rsidRDefault="002729FA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社区党支部经费</w:t>
      </w:r>
      <w:r w:rsidR="00991701">
        <w:rPr>
          <w:rFonts w:ascii="仿宋" w:eastAsia="仿宋" w:hAnsi="仿宋" w:cs="仿宋" w:hint="eastAsia"/>
          <w:sz w:val="32"/>
          <w:szCs w:val="32"/>
        </w:rPr>
        <w:t>项目根据上级要求进行拨付，该资金的拨付保证了各村党报党刊的购置，对于宣传党的路线方针政策、弘扬社会正气、通达社情民意、引导社会热点、丰富精神生活、拓展工作思路、提升能力才干等方面意义重大完成程度基本完成。</w:t>
      </w:r>
    </w:p>
    <w:p w:rsidR="00705129" w:rsidRDefault="00991701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项目效益情况。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效益指标评分28分，由项目效益及服务对象满意度组成，情况及得分如下：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项目效益（18分）</w:t>
      </w:r>
    </w:p>
    <w:p w:rsidR="00705129" w:rsidRDefault="002729FA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社区党支部经费</w:t>
      </w:r>
      <w:r w:rsidR="00991701">
        <w:rPr>
          <w:rFonts w:ascii="仿宋" w:eastAsia="仿宋" w:hAnsi="仿宋" w:cs="仿宋" w:hint="eastAsia"/>
          <w:sz w:val="32"/>
          <w:szCs w:val="32"/>
        </w:rPr>
        <w:t>项目都保量发放到位，但对党报党刊的使用效果差，产出质量低。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服务对象满意度（10）</w:t>
      </w:r>
    </w:p>
    <w:p w:rsidR="00705129" w:rsidRDefault="002729FA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社区党支部经费</w:t>
      </w:r>
      <w:r w:rsidR="00991701">
        <w:rPr>
          <w:rFonts w:ascii="仿宋" w:eastAsia="仿宋" w:hAnsi="仿宋" w:cs="仿宋" w:hint="eastAsia"/>
          <w:sz w:val="32"/>
          <w:szCs w:val="32"/>
        </w:rPr>
        <w:t>项目是村委会党报党刊购入的主要来源，村干部对该项目支出很满意。</w:t>
      </w:r>
    </w:p>
    <w:p w:rsidR="00705129" w:rsidRDefault="00991701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705129" w:rsidRDefault="00991701" w:rsidP="00FC7B32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705129" w:rsidRDefault="00991701" w:rsidP="00D94BDD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     </w:t>
      </w:r>
      <w:r w:rsidR="00D94BDD">
        <w:rPr>
          <w:rFonts w:ascii="仿宋" w:eastAsia="仿宋" w:hAnsi="仿宋" w:cs="仿宋" w:hint="eastAsia"/>
          <w:sz w:val="32"/>
          <w:szCs w:val="32"/>
        </w:rPr>
        <w:t xml:space="preserve">                               晃州</w:t>
      </w:r>
      <w:r>
        <w:rPr>
          <w:rFonts w:ascii="仿宋" w:eastAsia="仿宋" w:hAnsi="仿宋" w:cs="仿宋" w:hint="eastAsia"/>
          <w:sz w:val="32"/>
          <w:szCs w:val="32"/>
        </w:rPr>
        <w:t>镇人民政府</w:t>
      </w:r>
    </w:p>
    <w:p w:rsidR="00705129" w:rsidRDefault="00991701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8F7F5A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年5月6日</w:t>
      </w:r>
      <w:bookmarkStart w:id="0" w:name="_GoBack"/>
      <w:bookmarkEnd w:id="0"/>
    </w:p>
    <w:p w:rsidR="00705129" w:rsidRDefault="00705129"/>
    <w:sectPr w:rsidR="00705129" w:rsidSect="00705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EBF" w:rsidRDefault="00B84EBF">
      <w:pPr>
        <w:spacing w:line="240" w:lineRule="auto"/>
      </w:pPr>
      <w:r>
        <w:separator/>
      </w:r>
    </w:p>
  </w:endnote>
  <w:endnote w:type="continuationSeparator" w:id="0">
    <w:p w:rsidR="00B84EBF" w:rsidRDefault="00B84E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EBF" w:rsidRDefault="00B84EBF">
      <w:pPr>
        <w:spacing w:line="240" w:lineRule="auto"/>
      </w:pPr>
      <w:r>
        <w:separator/>
      </w:r>
    </w:p>
  </w:footnote>
  <w:footnote w:type="continuationSeparator" w:id="0">
    <w:p w:rsidR="00B84EBF" w:rsidRDefault="00B84E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AzN2VhNGYxYjkzOGRkNTFlNmIyNDZiNmNhM2FlMDkifQ=="/>
  </w:docVars>
  <w:rsids>
    <w:rsidRoot w:val="1EB73B9F"/>
    <w:rsid w:val="002729FA"/>
    <w:rsid w:val="00596EEB"/>
    <w:rsid w:val="005C22EF"/>
    <w:rsid w:val="00653D47"/>
    <w:rsid w:val="00705129"/>
    <w:rsid w:val="007E4007"/>
    <w:rsid w:val="008F7F5A"/>
    <w:rsid w:val="00991701"/>
    <w:rsid w:val="009F48C1"/>
    <w:rsid w:val="00AF32A8"/>
    <w:rsid w:val="00B64E26"/>
    <w:rsid w:val="00B84EBF"/>
    <w:rsid w:val="00B90C06"/>
    <w:rsid w:val="00D94BDD"/>
    <w:rsid w:val="00FC7B32"/>
    <w:rsid w:val="00FF0531"/>
    <w:rsid w:val="03A500F1"/>
    <w:rsid w:val="03C04037"/>
    <w:rsid w:val="0B22251D"/>
    <w:rsid w:val="0FC16FBC"/>
    <w:rsid w:val="149600BE"/>
    <w:rsid w:val="154A2F50"/>
    <w:rsid w:val="16174BBC"/>
    <w:rsid w:val="1A61142F"/>
    <w:rsid w:val="1EB73B9F"/>
    <w:rsid w:val="25982CBF"/>
    <w:rsid w:val="28D81870"/>
    <w:rsid w:val="2BB46F1D"/>
    <w:rsid w:val="3B187A98"/>
    <w:rsid w:val="3FBD170F"/>
    <w:rsid w:val="476C06F6"/>
    <w:rsid w:val="50AF5788"/>
    <w:rsid w:val="5D0F6A9D"/>
    <w:rsid w:val="636C1342"/>
    <w:rsid w:val="692E352B"/>
    <w:rsid w:val="74F60A41"/>
    <w:rsid w:val="7FD3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129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05129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705129"/>
    <w:rPr>
      <w:b/>
      <w:bCs/>
    </w:rPr>
  </w:style>
  <w:style w:type="character" w:styleId="a5">
    <w:name w:val="FollowedHyperlink"/>
    <w:basedOn w:val="a0"/>
    <w:qFormat/>
    <w:rsid w:val="00705129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705129"/>
  </w:style>
  <w:style w:type="character" w:styleId="HTML">
    <w:name w:val="HTML Definition"/>
    <w:basedOn w:val="a0"/>
    <w:qFormat/>
    <w:rsid w:val="00705129"/>
    <w:rPr>
      <w:i/>
      <w:iCs/>
    </w:rPr>
  </w:style>
  <w:style w:type="character" w:styleId="a7">
    <w:name w:val="Hyperlink"/>
    <w:basedOn w:val="a0"/>
    <w:qFormat/>
    <w:rsid w:val="00705129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705129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705129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705129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705129"/>
  </w:style>
  <w:style w:type="character" w:customStyle="1" w:styleId="pull-right">
    <w:name w:val="pull-right"/>
    <w:basedOn w:val="a0"/>
    <w:qFormat/>
    <w:rsid w:val="00705129"/>
  </w:style>
  <w:style w:type="character" w:customStyle="1" w:styleId="start-stop">
    <w:name w:val="start-stop"/>
    <w:basedOn w:val="a0"/>
    <w:qFormat/>
    <w:rsid w:val="00705129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dcterms:created xsi:type="dcterms:W3CDTF">2024-05-06T09:02:00Z</dcterms:created>
  <dcterms:modified xsi:type="dcterms:W3CDTF">2024-05-06T09:02:00Z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4B3F7275E4184CFC87A808F4619AE9B5</vt:lpwstr>
  </property>
</Properties>
</file>