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236F" w14:textId="77777777" w:rsidR="00083823" w:rsidRDefault="00083823" w:rsidP="00083823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</w:t>
      </w:r>
      <w:r>
        <w:rPr>
          <w:rFonts w:eastAsia="方正粗宋简体" w:hAnsi="方正粗宋简体" w:hint="eastAsia"/>
          <w:w w:val="85"/>
          <w:kern w:val="0"/>
          <w:sz w:val="44"/>
          <w:szCs w:val="44"/>
        </w:rPr>
        <w:t>统计局</w:t>
      </w:r>
      <w:r>
        <w:rPr>
          <w:rFonts w:eastAsia="方正粗宋简体" w:hAnsi="方正粗宋简体"/>
          <w:w w:val="85"/>
          <w:kern w:val="0"/>
          <w:sz w:val="44"/>
          <w:szCs w:val="44"/>
        </w:rPr>
        <w:t>财政支出项目绩效评分表</w:t>
      </w:r>
    </w:p>
    <w:p w14:paraId="19ACFF9E" w14:textId="77777777" w:rsidR="00083823" w:rsidRDefault="00083823" w:rsidP="00083823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083823" w14:paraId="2C5F9CF4" w14:textId="77777777" w:rsidTr="0077394C">
        <w:trPr>
          <w:trHeight w:val="35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6FCE9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7EB12612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E7FEA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E2C1E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F5B5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城乡住户收支与生活状况调查</w:t>
            </w:r>
          </w:p>
        </w:tc>
      </w:tr>
      <w:tr w:rsidR="00083823" w14:paraId="20AB0BE6" w14:textId="77777777" w:rsidTr="0077394C">
        <w:trPr>
          <w:trHeight w:val="64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504A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20601D23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A9079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新晃县统计局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533BF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EEC4B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姚沅标</w:t>
            </w:r>
          </w:p>
        </w:tc>
        <w:tc>
          <w:tcPr>
            <w:tcW w:w="10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BE52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07C28580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36CC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6222248</w:t>
            </w:r>
          </w:p>
        </w:tc>
      </w:tr>
      <w:tr w:rsidR="00083823" w14:paraId="35BB12AA" w14:textId="77777777" w:rsidTr="0077394C">
        <w:trPr>
          <w:trHeight w:val="645"/>
          <w:tblCellSpacing w:w="0" w:type="dxa"/>
        </w:trPr>
        <w:tc>
          <w:tcPr>
            <w:tcW w:w="131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43D96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20EB84D4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06536A9F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E12AE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078F6A8A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6F4FE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18B57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B64FE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E3CB0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083823" w14:paraId="2A1DFE3F" w14:textId="77777777" w:rsidTr="0077394C">
        <w:trPr>
          <w:trHeight w:val="494"/>
          <w:tblCellSpacing w:w="0" w:type="dxa"/>
        </w:trPr>
        <w:tc>
          <w:tcPr>
            <w:tcW w:w="1312" w:type="dxa"/>
            <w:vMerge/>
            <w:vAlign w:val="center"/>
          </w:tcPr>
          <w:p w14:paraId="64C7DEB8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82650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2B35D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60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7CAA1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5662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60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C6366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3326F060" w14:textId="77777777" w:rsidTr="0077394C">
        <w:trPr>
          <w:trHeight w:val="553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F879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15104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E0A40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C2692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0897A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083823" w14:paraId="1BFCA824" w14:textId="77777777" w:rsidTr="0077394C">
        <w:trPr>
          <w:trHeight w:val="881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071A8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319D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D5057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000A3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51754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5B77DF51" w14:textId="77777777" w:rsidTr="0077394C">
        <w:trPr>
          <w:trHeight w:val="617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B3083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0FDB5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20D14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该项目预算执行率为100%。根据实际情况评分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C89B7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BF5F7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4807E60C" w14:textId="77777777" w:rsidTr="0077394C">
        <w:trPr>
          <w:trHeight w:val="9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F176B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23A69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7C67B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本项目建立了项目资金管理等项目管理制度，并严格按相关制度执行。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62B96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2D73C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674EBE10" w14:textId="77777777" w:rsidTr="0077394C">
        <w:trPr>
          <w:trHeight w:val="808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13E9C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1A9BE83A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合理合规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8AECB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684A7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BCB8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B606B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2FA3216C" w14:textId="77777777" w:rsidTr="0077394C">
        <w:trPr>
          <w:trHeight w:val="1485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E59CE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8268D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BCC96" w14:textId="77777777" w:rsidR="00083823" w:rsidRDefault="00083823" w:rsidP="0077394C">
            <w:pPr>
              <w:widowControl/>
              <w:spacing w:line="580" w:lineRule="exact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取得明显成效，各项指标较为准确地反映了我县城乡居民收入现状，符合我县发展实际。</w:t>
            </w:r>
          </w:p>
          <w:p w14:paraId="4EC45668" w14:textId="77777777" w:rsidR="00083823" w:rsidRDefault="00083823" w:rsidP="0077394C">
            <w:pPr>
              <w:widowControl/>
              <w:spacing w:line="580" w:lineRule="exact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D33AB4C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F6272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06F1A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644E037B" w14:textId="77777777" w:rsidTr="0077394C">
        <w:trPr>
          <w:trHeight w:val="57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5F225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73AFA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E51E0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各项数据指标较为准确的反映了我县数据符合我县实际情况，取得明显成效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7DC0A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1210E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48A8EEB4" w14:textId="77777777" w:rsidTr="0077394C">
        <w:trPr>
          <w:trHeight w:val="356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86705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4DC6C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8D826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91D7E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D5600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6AE7F771" w14:textId="77777777" w:rsidTr="0077394C">
        <w:trPr>
          <w:trHeight w:val="60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A4BC8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9E9B6" w14:textId="77777777" w:rsidR="00083823" w:rsidRDefault="00083823" w:rsidP="007739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7AB7C" w14:textId="77777777" w:rsidR="00083823" w:rsidRDefault="00083823" w:rsidP="0077394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A68A5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D6F69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35FA1DE8" w14:textId="77777777" w:rsidTr="0077394C">
        <w:trPr>
          <w:trHeight w:val="304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CA442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65BB4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8FF86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FB08A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47786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83823" w14:paraId="40025116" w14:textId="77777777" w:rsidTr="0077394C">
        <w:trPr>
          <w:trHeight w:val="660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A1908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F3A3F" w14:textId="77777777" w:rsidR="00083823" w:rsidRDefault="00083823" w:rsidP="007739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A63C5" w14:textId="77777777" w:rsidR="00083823" w:rsidRDefault="00083823" w:rsidP="0077394C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 w14:paraId="33ED8EA3" w14:textId="77777777" w:rsidR="00083823" w:rsidRDefault="00083823" w:rsidP="00083823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3B85CE4B" w14:textId="7EB21F22" w:rsidR="00083823" w:rsidRDefault="00083823" w:rsidP="00083823">
      <w:pPr>
        <w:spacing w:line="320" w:lineRule="exact"/>
        <w:jc w:val="right"/>
        <w:rPr>
          <w:szCs w:val="21"/>
        </w:rPr>
      </w:pPr>
    </w:p>
    <w:p w14:paraId="56B31336" w14:textId="787B1BF2" w:rsidR="00250FBD" w:rsidRDefault="00250FBD" w:rsidP="00083823"/>
    <w:sectPr w:rsidR="0025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0B0D" w14:textId="77777777" w:rsidR="0013017D" w:rsidRDefault="0013017D" w:rsidP="00083823">
      <w:r>
        <w:separator/>
      </w:r>
    </w:p>
  </w:endnote>
  <w:endnote w:type="continuationSeparator" w:id="0">
    <w:p w14:paraId="7BEF2D34" w14:textId="77777777" w:rsidR="0013017D" w:rsidRDefault="0013017D" w:rsidP="0008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99689" w14:textId="77777777" w:rsidR="0013017D" w:rsidRDefault="0013017D" w:rsidP="00083823">
      <w:r>
        <w:separator/>
      </w:r>
    </w:p>
  </w:footnote>
  <w:footnote w:type="continuationSeparator" w:id="0">
    <w:p w14:paraId="7528FA48" w14:textId="77777777" w:rsidR="0013017D" w:rsidRDefault="0013017D" w:rsidP="0008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6D"/>
    <w:rsid w:val="00083823"/>
    <w:rsid w:val="0013017D"/>
    <w:rsid w:val="00250FBD"/>
    <w:rsid w:val="00371DF1"/>
    <w:rsid w:val="0067278D"/>
    <w:rsid w:val="007F73C2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0153A"/>
  <w15:chartTrackingRefBased/>
  <w15:docId w15:val="{ABF1209F-C698-4CFC-A291-08513FC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2020-11-18T01:57:00Z</dcterms:created>
  <dcterms:modified xsi:type="dcterms:W3CDTF">2020-11-18T03:11:00Z</dcterms:modified>
</cp:coreProperties>
</file>