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D5394" w14:textId="77777777" w:rsidR="00CB54E1" w:rsidRDefault="00CB54E1" w:rsidP="00CB54E1">
      <w:pPr>
        <w:pStyle w:val="a7"/>
        <w:widowControl w:val="0"/>
        <w:spacing w:before="0" w:beforeAutospacing="0" w:after="0" w:afterAutospacing="0" w:line="800" w:lineRule="exact"/>
        <w:jc w:val="both"/>
        <w:rPr>
          <w:rStyle w:val="a8"/>
          <w:rFonts w:ascii="Times New Roman" w:eastAsia="新宋体" w:hAnsi="Times New Roman" w:cs="Times New Roman"/>
          <w:b w:val="0"/>
          <w:spacing w:val="-23"/>
          <w:sz w:val="44"/>
          <w:szCs w:val="44"/>
        </w:rPr>
      </w:pPr>
      <w:r>
        <w:rPr>
          <w:rStyle w:val="a8"/>
          <w:rFonts w:ascii="Times New Roman" w:eastAsia="新宋体" w:hAnsi="Times New Roman" w:cs="Times New Roman"/>
          <w:spacing w:val="-23"/>
          <w:sz w:val="44"/>
          <w:szCs w:val="44"/>
        </w:rPr>
        <w:t>2019</w:t>
      </w:r>
      <w:r>
        <w:rPr>
          <w:rStyle w:val="a8"/>
          <w:rFonts w:ascii="Times New Roman" w:eastAsia="新宋体" w:hAnsi="Times New Roman" w:cs="Times New Roman"/>
          <w:spacing w:val="-23"/>
          <w:sz w:val="44"/>
          <w:szCs w:val="44"/>
        </w:rPr>
        <w:t>年度</w:t>
      </w:r>
      <w:r>
        <w:rPr>
          <w:rStyle w:val="a8"/>
          <w:rFonts w:ascii="Times New Roman" w:eastAsia="新宋体" w:hAnsi="Times New Roman" w:cs="Times New Roman" w:hint="eastAsia"/>
          <w:spacing w:val="-23"/>
          <w:sz w:val="44"/>
          <w:szCs w:val="44"/>
        </w:rPr>
        <w:t>财</w:t>
      </w:r>
      <w:r>
        <w:rPr>
          <w:rStyle w:val="a8"/>
          <w:rFonts w:ascii="Times New Roman" w:eastAsia="新宋体" w:hAnsi="Times New Roman" w:cs="Times New Roman"/>
          <w:spacing w:val="-23"/>
          <w:sz w:val="44"/>
          <w:szCs w:val="44"/>
        </w:rPr>
        <w:t>政支出绩效自评完成情况汇</w:t>
      </w:r>
      <w:r>
        <w:rPr>
          <w:rStyle w:val="a8"/>
          <w:rFonts w:ascii="Times New Roman" w:eastAsia="新宋体" w:hAnsi="Times New Roman" w:cs="Times New Roman" w:hint="eastAsia"/>
          <w:spacing w:val="-23"/>
          <w:sz w:val="44"/>
          <w:szCs w:val="44"/>
        </w:rPr>
        <w:t>总</w:t>
      </w:r>
      <w:r>
        <w:rPr>
          <w:rStyle w:val="a8"/>
          <w:rFonts w:ascii="Times New Roman" w:eastAsia="新宋体" w:hAnsi="Times New Roman" w:cs="Times New Roman"/>
          <w:spacing w:val="-23"/>
          <w:sz w:val="44"/>
          <w:szCs w:val="44"/>
        </w:rPr>
        <w:t>表</w:t>
      </w:r>
    </w:p>
    <w:p w14:paraId="686C4CF3" w14:textId="77777777" w:rsidR="00CB54E1" w:rsidRDefault="00CB54E1" w:rsidP="00CB54E1">
      <w:pPr>
        <w:spacing w:line="400" w:lineRule="exac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主管部门（盖章）：</w:t>
      </w:r>
      <w:r>
        <w:rPr>
          <w:rFonts w:eastAsia="仿宋"/>
          <w:kern w:val="0"/>
          <w:sz w:val="24"/>
        </w:rPr>
        <w:t>  </w:t>
      </w:r>
      <w:r>
        <w:rPr>
          <w:rFonts w:eastAsia="仿宋" w:hint="eastAsia"/>
          <w:kern w:val="0"/>
          <w:sz w:val="24"/>
        </w:rPr>
        <w:t>怀化市生态环境局新晃分局</w:t>
      </w:r>
      <w:r>
        <w:rPr>
          <w:rFonts w:eastAsia="仿宋"/>
          <w:kern w:val="0"/>
          <w:sz w:val="24"/>
        </w:rPr>
        <w:t>      </w:t>
      </w:r>
      <w:r>
        <w:rPr>
          <w:rFonts w:ascii="仿宋" w:eastAsia="仿宋" w:hAnsi="仿宋"/>
          <w:kern w:val="0"/>
          <w:sz w:val="24"/>
        </w:rPr>
        <w:t xml:space="preserve">   </w:t>
      </w:r>
      <w:r>
        <w:rPr>
          <w:rFonts w:eastAsia="仿宋"/>
          <w:kern w:val="0"/>
          <w:sz w:val="24"/>
        </w:rPr>
        <w:t>    </w:t>
      </w:r>
      <w:r>
        <w:rPr>
          <w:rFonts w:ascii="仿宋" w:eastAsia="仿宋" w:hAnsi="仿宋"/>
          <w:kern w:val="0"/>
          <w:sz w:val="24"/>
        </w:rPr>
        <w:t>填报人：</w:t>
      </w:r>
      <w:r>
        <w:rPr>
          <w:rFonts w:eastAsia="仿宋"/>
          <w:kern w:val="0"/>
          <w:sz w:val="24"/>
        </w:rPr>
        <w:t> </w:t>
      </w:r>
      <w:r>
        <w:rPr>
          <w:rFonts w:eastAsia="仿宋" w:hint="eastAsia"/>
          <w:kern w:val="0"/>
          <w:sz w:val="24"/>
        </w:rPr>
        <w:t>肖平</w:t>
      </w:r>
      <w:r>
        <w:rPr>
          <w:rFonts w:eastAsia="仿宋"/>
          <w:kern w:val="0"/>
          <w:sz w:val="24"/>
        </w:rPr>
        <w:t>         </w:t>
      </w:r>
      <w:r>
        <w:rPr>
          <w:rFonts w:ascii="仿宋" w:eastAsia="仿宋" w:hAnsi="仿宋"/>
          <w:kern w:val="0"/>
          <w:sz w:val="24"/>
        </w:rPr>
        <w:t xml:space="preserve">       联系电话：</w:t>
      </w:r>
      <w:r>
        <w:rPr>
          <w:rFonts w:eastAsia="仿宋"/>
          <w:kern w:val="0"/>
          <w:sz w:val="24"/>
        </w:rPr>
        <w:t>       </w:t>
      </w:r>
      <w:r>
        <w:rPr>
          <w:rFonts w:eastAsia="仿宋" w:hint="eastAsia"/>
          <w:kern w:val="0"/>
          <w:sz w:val="24"/>
        </w:rPr>
        <w:t>13467956388</w:t>
      </w:r>
      <w:r>
        <w:rPr>
          <w:rFonts w:eastAsia="仿宋"/>
          <w:kern w:val="0"/>
          <w:sz w:val="24"/>
        </w:rPr>
        <w:t>   </w:t>
      </w:r>
    </w:p>
    <w:tbl>
      <w:tblPr>
        <w:tblW w:w="968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94"/>
        <w:gridCol w:w="2410"/>
        <w:gridCol w:w="908"/>
        <w:gridCol w:w="1011"/>
        <w:gridCol w:w="875"/>
        <w:gridCol w:w="569"/>
        <w:gridCol w:w="777"/>
        <w:gridCol w:w="532"/>
      </w:tblGrid>
      <w:tr w:rsidR="00CB54E1" w14:paraId="6BE23F64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ED9B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894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194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项目单位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1EB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2794" w:type="dxa"/>
            <w:gridSpan w:val="3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B70C3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项目资金情况</w:t>
            </w:r>
          </w:p>
        </w:tc>
        <w:tc>
          <w:tcPr>
            <w:tcW w:w="569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A77C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自评分数</w:t>
            </w:r>
          </w:p>
        </w:tc>
        <w:tc>
          <w:tcPr>
            <w:tcW w:w="777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2EDD4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自评等级</w:t>
            </w:r>
          </w:p>
        </w:tc>
        <w:tc>
          <w:tcPr>
            <w:tcW w:w="532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AB72E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 w:rsidR="00CB54E1" w14:paraId="416ADB26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vMerge/>
            <w:tcBorders>
              <w:left w:val="single" w:sz="2" w:space="0" w:color="auto"/>
            </w:tcBorders>
            <w:vAlign w:val="center"/>
          </w:tcPr>
          <w:p w14:paraId="61A6DDCE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998190D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B05F32C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EA49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预算总金额</w:t>
            </w:r>
          </w:p>
        </w:tc>
        <w:tc>
          <w:tcPr>
            <w:tcW w:w="18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D2B3E" w14:textId="77777777" w:rsidR="00CB54E1" w:rsidRDefault="00CB54E1" w:rsidP="00055D22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</w:t>
            </w:r>
          </w:p>
          <w:p w14:paraId="4640C310" w14:textId="77777777" w:rsidR="00CB54E1" w:rsidRDefault="00CB54E1" w:rsidP="00055D22">
            <w:pPr>
              <w:spacing w:line="300" w:lineRule="exact"/>
              <w:ind w:firstLineChars="100" w:firstLine="24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县级财政资金</w:t>
            </w:r>
          </w:p>
        </w:tc>
        <w:tc>
          <w:tcPr>
            <w:tcW w:w="569" w:type="dxa"/>
            <w:vMerge/>
            <w:vAlign w:val="center"/>
          </w:tcPr>
          <w:p w14:paraId="3D8818F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14:paraId="2932F25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14:paraId="2287739C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67B55B60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vMerge/>
            <w:tcBorders>
              <w:left w:val="single" w:sz="2" w:space="0" w:color="auto"/>
            </w:tcBorders>
            <w:vAlign w:val="center"/>
          </w:tcPr>
          <w:p w14:paraId="3B66127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5DFABB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0CB3359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vMerge/>
            <w:vAlign w:val="center"/>
          </w:tcPr>
          <w:p w14:paraId="0E7D82B9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CBF31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</w:t>
            </w:r>
          </w:p>
          <w:p w14:paraId="040F5A76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安排</w:t>
            </w: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1DAC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实际</w:t>
            </w:r>
          </w:p>
          <w:p w14:paraId="24953332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支出</w:t>
            </w:r>
          </w:p>
        </w:tc>
        <w:tc>
          <w:tcPr>
            <w:tcW w:w="569" w:type="dxa"/>
            <w:vMerge/>
            <w:vAlign w:val="center"/>
          </w:tcPr>
          <w:p w14:paraId="0AD9DDC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14:paraId="631EFD1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14:paraId="36E0C369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361DF66E" w14:textId="77777777" w:rsidTr="00055D22">
        <w:trPr>
          <w:trHeight w:val="353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F4F9D" w14:textId="77777777" w:rsidR="00CB54E1" w:rsidRDefault="00CB54E1" w:rsidP="00055D22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一、项目绩效自评</w:t>
            </w:r>
          </w:p>
        </w:tc>
      </w:tr>
      <w:tr w:rsidR="00CB54E1" w14:paraId="56182E74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9CD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F8B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7F4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708A2" w14:textId="77777777" w:rsidR="00CB54E1" w:rsidRDefault="00CB54E1" w:rsidP="00055D22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3050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6650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5C83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5520" w14:textId="77777777" w:rsidR="00CB54E1" w:rsidRDefault="00CB54E1" w:rsidP="00055D22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4651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579B421A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F56C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635E8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E0EB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776D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68C9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C5413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220DD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38E76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05F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32643793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3CA11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DA3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F93D8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7CF30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38E3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704C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157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6A06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84D90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3985D802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C6F6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1ACED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3C69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6FF39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A2286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B28F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FBE70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98A54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CA8D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084E7C2B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C9C7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B75F9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984C9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D6C2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8BBE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EBDD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4501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1047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4B34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7B89977A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E3B23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F8C6D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FBD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CB443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2E8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CA9C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B862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56F3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E5ED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7E1A5DF9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5101D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81ED9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43D6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478B4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5488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8F4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F854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67E50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8AE0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4829E5AA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40248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8627E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7498D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6E88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615C0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D1F06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EC78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B6F6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E1BB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4B41BF90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C8EB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BC1CC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6753E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CA5F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7B16D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E5B06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6A00B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67594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96F5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6710099A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ED87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44A2B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E18C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97D3B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632D9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996A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8820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F136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2B0A9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6AEE5792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D3A5A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6DA1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98B8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C5E0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5061C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80A94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C8A1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F7B71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654E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07800BAF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26E2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8C09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0FBFB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F9CBB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C95E4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F0B24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B5093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EF1D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A829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194340D4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CE382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0CF23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7548C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348BD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583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83DB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13E8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8C3D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DBA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67A53C38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AD078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C620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ACAD0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86F3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D5A4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EBB6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9DFB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593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33AD8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132A6516" w14:textId="77777777" w:rsidTr="00055D22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22AF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37475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8107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D98D3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A1BC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5CEC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AA959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F661E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5BE0" w14:textId="77777777" w:rsidR="00CB54E1" w:rsidRDefault="00CB54E1" w:rsidP="00055D22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B54E1" w14:paraId="1A60F88C" w14:textId="77777777" w:rsidTr="00055D22">
        <w:trPr>
          <w:trHeight w:val="942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4C61F" w14:textId="77777777" w:rsidR="00CB54E1" w:rsidRDefault="00CB54E1" w:rsidP="00055D22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二、部门（单位）整体支出绩效自评：</w:t>
            </w:r>
          </w:p>
          <w:p w14:paraId="06E177E5" w14:textId="77777777" w:rsidR="00CB54E1" w:rsidRDefault="00CB54E1" w:rsidP="00055D22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14:paraId="12C13D7F" w14:textId="77777777" w:rsidR="00CB54E1" w:rsidRDefault="00CB54E1" w:rsidP="00055D22">
            <w:pPr>
              <w:spacing w:line="300" w:lineRule="exact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部门（单位）：</w:t>
            </w:r>
            <w:r>
              <w:rPr>
                <w:rFonts w:eastAsia="仿宋_GB2312"/>
                <w:kern w:val="0"/>
                <w:sz w:val="24"/>
              </w:rPr>
              <w:t>    </w:t>
            </w:r>
            <w:r>
              <w:rPr>
                <w:rFonts w:eastAsia="仿宋_GB2312" w:hint="eastAsia"/>
                <w:kern w:val="0"/>
                <w:sz w:val="24"/>
              </w:rPr>
              <w:t>怀化市生态环境局新晃分局</w:t>
            </w:r>
            <w:r>
              <w:rPr>
                <w:rFonts w:eastAsia="仿宋_GB2312"/>
                <w:kern w:val="0"/>
                <w:sz w:val="24"/>
              </w:rPr>
              <w:t xml:space="preserve">            </w:t>
            </w:r>
            <w:r>
              <w:rPr>
                <w:rFonts w:eastAsia="仿宋_GB2312"/>
                <w:kern w:val="0"/>
                <w:sz w:val="24"/>
              </w:rPr>
              <w:t>自评分数：</w:t>
            </w:r>
            <w:r>
              <w:rPr>
                <w:rFonts w:eastAsia="仿宋_GB2312"/>
                <w:kern w:val="0"/>
                <w:sz w:val="24"/>
              </w:rPr>
              <w:t>     </w:t>
            </w:r>
            <w:r>
              <w:rPr>
                <w:rFonts w:eastAsia="仿宋_GB2312" w:hint="eastAsia"/>
                <w:kern w:val="0"/>
                <w:sz w:val="24"/>
              </w:rPr>
              <w:t>85.5</w:t>
            </w:r>
            <w:r>
              <w:rPr>
                <w:rFonts w:eastAsia="仿宋_GB2312"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kern w:val="0"/>
                <w:sz w:val="24"/>
              </w:rPr>
              <w:t>自评等级：</w:t>
            </w:r>
            <w:r>
              <w:rPr>
                <w:rFonts w:eastAsia="仿宋_GB2312" w:hint="eastAsia"/>
                <w:kern w:val="0"/>
                <w:sz w:val="24"/>
              </w:rPr>
              <w:t>良好</w:t>
            </w:r>
          </w:p>
        </w:tc>
      </w:tr>
    </w:tbl>
    <w:p w14:paraId="152BCA4F" w14:textId="77777777" w:rsidR="00CB54E1" w:rsidRDefault="00CB54E1" w:rsidP="00CB54E1"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备注：评价等级划分如下</w:t>
      </w:r>
    </w:p>
    <w:p w14:paraId="4BFCFC0F" w14:textId="77777777" w:rsidR="00CB54E1" w:rsidRDefault="00CB54E1" w:rsidP="00CB54E1"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优秀</w:t>
      </w:r>
      <w:r>
        <w:rPr>
          <w:rFonts w:eastAsia="仿宋_GB2312"/>
          <w:kern w:val="0"/>
          <w:sz w:val="24"/>
        </w:rPr>
        <w:t>  90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</w:t>
      </w:r>
      <w:r>
        <w:rPr>
          <w:rFonts w:eastAsia="仿宋_GB2312"/>
          <w:kern w:val="0"/>
          <w:sz w:val="24"/>
        </w:rPr>
        <w:t>≤100</w:t>
      </w:r>
      <w:r>
        <w:rPr>
          <w:rFonts w:eastAsia="仿宋_GB2312"/>
          <w:kern w:val="0"/>
          <w:sz w:val="24"/>
        </w:rPr>
        <w:t>分；良好</w:t>
      </w:r>
      <w:r>
        <w:rPr>
          <w:rFonts w:eastAsia="仿宋_GB2312"/>
          <w:kern w:val="0"/>
          <w:sz w:val="24"/>
        </w:rPr>
        <w:t>  75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90</w:t>
      </w:r>
      <w:r>
        <w:rPr>
          <w:rFonts w:eastAsia="仿宋_GB2312"/>
          <w:kern w:val="0"/>
          <w:sz w:val="24"/>
        </w:rPr>
        <w:t>分；一般</w:t>
      </w:r>
      <w:r>
        <w:rPr>
          <w:rFonts w:eastAsia="仿宋_GB2312"/>
          <w:kern w:val="0"/>
          <w:sz w:val="24"/>
        </w:rPr>
        <w:t>  60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75</w:t>
      </w:r>
      <w:r>
        <w:rPr>
          <w:rFonts w:eastAsia="仿宋_GB2312"/>
          <w:kern w:val="0"/>
          <w:sz w:val="24"/>
        </w:rPr>
        <w:t>分；较差</w:t>
      </w:r>
      <w:r>
        <w:rPr>
          <w:rFonts w:eastAsia="仿宋_GB2312"/>
          <w:kern w:val="0"/>
          <w:sz w:val="24"/>
        </w:rPr>
        <w:t xml:space="preserve">  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60</w:t>
      </w:r>
      <w:r>
        <w:rPr>
          <w:rFonts w:eastAsia="仿宋_GB2312"/>
          <w:kern w:val="0"/>
          <w:sz w:val="24"/>
        </w:rPr>
        <w:t>分</w:t>
      </w:r>
    </w:p>
    <w:p w14:paraId="546A901E" w14:textId="77777777" w:rsidR="00250FBD" w:rsidRPr="00CB54E1" w:rsidRDefault="00250FBD"/>
    <w:sectPr w:rsidR="00250FBD" w:rsidRPr="00CB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CD4ED" w14:textId="77777777" w:rsidR="002D79B7" w:rsidRDefault="002D79B7" w:rsidP="00CB54E1">
      <w:r>
        <w:separator/>
      </w:r>
    </w:p>
  </w:endnote>
  <w:endnote w:type="continuationSeparator" w:id="0">
    <w:p w14:paraId="2EFCB50C" w14:textId="77777777" w:rsidR="002D79B7" w:rsidRDefault="002D79B7" w:rsidP="00CB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7958E" w14:textId="77777777" w:rsidR="002D79B7" w:rsidRDefault="002D79B7" w:rsidP="00CB54E1">
      <w:r>
        <w:separator/>
      </w:r>
    </w:p>
  </w:footnote>
  <w:footnote w:type="continuationSeparator" w:id="0">
    <w:p w14:paraId="218C86C7" w14:textId="77777777" w:rsidR="002D79B7" w:rsidRDefault="002D79B7" w:rsidP="00CB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E5"/>
    <w:rsid w:val="00250FBD"/>
    <w:rsid w:val="002766E5"/>
    <w:rsid w:val="002D79B7"/>
    <w:rsid w:val="007F73C2"/>
    <w:rsid w:val="00C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39BE6F-DA98-41FF-B336-166B984B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4E1"/>
    <w:rPr>
      <w:sz w:val="18"/>
      <w:szCs w:val="18"/>
    </w:rPr>
  </w:style>
  <w:style w:type="paragraph" w:styleId="a7">
    <w:name w:val="Normal (Web)"/>
    <w:basedOn w:val="a"/>
    <w:qFormat/>
    <w:rsid w:val="00CB54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sid w:val="00CB5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2020-11-18T07:16:00Z</dcterms:created>
  <dcterms:modified xsi:type="dcterms:W3CDTF">2020-11-18T07:16:00Z</dcterms:modified>
</cp:coreProperties>
</file>