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怀化市生态环境局新晃分局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关于《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新晃侗族自治县人民政府关于新晃城区禁止烟花爆竹燃放的通告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》的起草说明</w:t>
      </w:r>
    </w:p>
    <w:p>
      <w:pPr>
        <w:snapToGrid w:val="0"/>
        <w:spacing w:line="600" w:lineRule="exact"/>
        <w:rPr>
          <w:rFonts w:hint="default" w:ascii="Times New Roman" w:hAnsi="Times New Roman" w:eastAsia="楷体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30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一、出台《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新晃侗族自治县人民政府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新晃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城区禁止燃放烟花爆竹的通告</w:t>
      </w:r>
      <w:r>
        <w:rPr>
          <w:rFonts w:hint="default" w:ascii="Times New Roman" w:hAnsi="Times New Roman" w:eastAsia="黑体" w:cs="Times New Roman"/>
          <w:sz w:val="32"/>
          <w:szCs w:val="32"/>
        </w:rPr>
        <w:t>》的必要性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上级任务有要求。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8月23日湖南省人民政府办公厅印发《湖南省大气污染防治“守护蓝天”攻坚行动计划（2023-25年）》文件中提到“严格执行烟花爆竹禁限放政策，除承办国家级、省级重大活动确需外，市州中心城区、上年度空气质量综合指数或PM2.5浓度高于全国平均水平的县（市）中心城区禁止燃放烟花爆竹，其他区域鼓励禁放。”新晃县作为怀化市2025年空气质量排名靠后的县，应坚决落实文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实际情况需更新。2022年，由县城市管理和综合执法局牵头出台了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新晃侗族自治县人民政府关于县城区禁止（限制）燃放烟花爆竹管理工作的通告》（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晃政通〔2022〕2号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其中对主城区的划分既有禁止燃放区，也有限制燃放区。虽然该文件2027年才失效，但是已经和《湖南省大气污染防治“守护蓝天”攻坚行动计划（2023-25年）》文件精神不符，且城管和公安的职能有变化，需及时更新通告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29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前期调查：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根据《湖南省大气污染防治“守护蓝天”攻坚行动计划（2023-25年）》文件要求，我局结合《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新晃侗族自治县人民政府关于县城区禁止（限制）燃放烟花爆竹管理工作的通告》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及我县实际情况形成通告初稿。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意见征求：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一方面，我局就该通告向相关县直单位征求修改意见，共征求14家县直单位意见，14个县直单位反馈无意见。另一方面，我局在门户网站上就该通告面向社会公众进行意见征求，回收意见0条。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）起草部门讨论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在征求意见中，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各方面对制定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新晃侗族自治县人民政府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新晃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城区禁止燃放烟花爆竹的通告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给予了充分肯定和高度评价。普遍认为，制定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新晃侗族自治县人民政府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新晃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城区禁止燃放烟花爆竹的通告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是一项非常有必要的工作，且对我提升我县市容市貌、城市管理和生态环境都有较好影响。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3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新晃侗族自治县人民政府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新晃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城区禁止燃放烟花爆竹的通告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》草案经过近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个月的研究起草、反复征求意见和反复讨论修改，已趋于成熟。草案符合规范性文件的制定要求，与上位法不相抵触，特提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3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特此说明，请予审定。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64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3200" w:firstLineChars="1000"/>
        <w:jc w:val="both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怀化市生态环境局新晃分局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</w:t>
      </w:r>
    </w:p>
    <w:p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600" w:lineRule="exact"/>
        <w:rPr>
          <w:rFonts w:hint="default" w:ascii="Times New Roman" w:hAnsi="Times New Roman" w:eastAsia="仿宋_GB2312" w:cs="Times New Roman"/>
        </w:rPr>
      </w:pPr>
    </w:p>
    <w:p>
      <w:pPr>
        <w:snapToGrid w:val="0"/>
        <w:spacing w:line="600" w:lineRule="exact"/>
        <w:rPr>
          <w:rFonts w:hint="default" w:ascii="Times New Roman" w:hAnsi="Times New Roman" w:eastAsia="仿宋_GB2312" w:cs="Times New Roman"/>
        </w:rPr>
      </w:pPr>
    </w:p>
    <w:p>
      <w:pPr>
        <w:snapToGrid w:val="0"/>
        <w:spacing w:line="600" w:lineRule="exact"/>
        <w:rPr>
          <w:rFonts w:hint="default" w:ascii="Times New Roman" w:hAnsi="Times New Roman" w:eastAsia="仿宋_GB2312" w:cs="Times New Roman"/>
        </w:rPr>
      </w:pPr>
    </w:p>
    <w:p>
      <w:pPr>
        <w:snapToGrid w:val="0"/>
        <w:spacing w:line="600" w:lineRule="exact"/>
        <w:rPr>
          <w:rFonts w:hint="default" w:ascii="Times New Roman" w:hAnsi="Times New Roman" w:eastAsia="仿宋_GB2312" w:cs="Times New Roman"/>
        </w:rPr>
      </w:pPr>
    </w:p>
    <w:p>
      <w:pPr>
        <w:snapToGrid w:val="0"/>
        <w:spacing w:line="600" w:lineRule="exact"/>
        <w:rPr>
          <w:rFonts w:hint="default" w:ascii="Times New Roman" w:hAnsi="Times New Roman" w:eastAsia="仿宋_GB2312" w:cs="Times New Roman"/>
        </w:rPr>
      </w:pPr>
    </w:p>
    <w:p>
      <w:pPr>
        <w:snapToGrid w:val="0"/>
        <w:spacing w:line="600" w:lineRule="exact"/>
        <w:rPr>
          <w:rFonts w:hint="default" w:ascii="Times New Roman" w:hAnsi="Times New Roman" w:eastAsia="仿宋_GB2312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2A29"/>
    <w:rsid w:val="15EF05CC"/>
    <w:rsid w:val="1C660A41"/>
    <w:rsid w:val="480009B4"/>
    <w:rsid w:val="5B326455"/>
    <w:rsid w:val="5D371124"/>
    <w:rsid w:val="67D81B6B"/>
    <w:rsid w:val="6FD91C39"/>
    <w:rsid w:val="7F8E2A29"/>
    <w:rsid w:val="E7B8E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912</Words>
  <Characters>956</Characters>
  <Lines>0</Lines>
  <Paragraphs>0</Paragraphs>
  <TotalTime>7</TotalTime>
  <ScaleCrop>false</ScaleCrop>
  <LinksUpToDate>false</LinksUpToDate>
  <CharactersWithSpaces>1006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2024-12-12T16:17:00Z</dcterms:created>
  <dc:creator></dc:creator>
  <cp:lastModifiedBy>XH</cp:lastModifiedBy>
  <cp:lastPrinted>2025-12-16T17:04:00Z</cp:lastPrinted>
  <dcterms:modified xsi:type="dcterms:W3CDTF">2025-12-17T16:43:08Z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eyJoZGlkIjoiOTg0MzY0MjUyZjI2ZGZiNDI5NDNmZTAyY2Q1NzU3MDMiLCJ1c2VySWQiOiIzODAwOTkzNDAifQ==</vt:lpwstr>
  </property>
  <property fmtid="{D5CDD505-2E9C-101B-9397-08002B2CF9AE}" pid="4" name="ICV">
    <vt:lpwstr>6D4DFC85F0E34A459CA9B10FFC2A87E7_13</vt:lpwstr>
  </property>
</Properties>
</file>