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DDF9">
      <w:pPr>
        <w:spacing w:line="640" w:lineRule="exact"/>
        <w:rPr>
          <w:rFonts w:ascii="Times New Roman" w:hAnsi="Times New Roman" w:eastAsia="仿宋_GB2312" w:cs="Times New Roman"/>
          <w:color w:val="FF0000"/>
          <w:sz w:val="32"/>
          <w:szCs w:val="32"/>
          <w:u w:val="single"/>
        </w:rPr>
      </w:pPr>
      <w:r>
        <w:rPr>
          <w:rFonts w:ascii="Times New Roman" w:hAnsi="Times New Roman" w:cs="Times New Roman"/>
        </w:rPr>
        <w:pict>
          <v:shape id="_x0000_s2050" o:spid="_x0000_s2050" o:spt="136" type="#_x0000_t136" style="position:absolute;left:0pt;margin-left:0pt;margin-top:14.65pt;height:56.15pt;width:435.75pt;z-index:251659264;mso-width-relative:page;mso-height-relative:page;" fillcolor="#FF0000" filled="t" stroked="t" coordsize="21600,21600">
            <v:path/>
            <v:fill on="t" focussize="0,0"/>
            <v:stroke color="#FF0000"/>
            <v:imagedata o:title=""/>
            <o:lock v:ext="edit"/>
            <v:textpath on="t" fitshape="t" fitpath="t" trim="t" xscale="f" string="新晃侗族自治县70周年县庆筹备工作专班办公室" style="font-family:方正小标宋简体;font-size:36pt;v-text-align:center;"/>
          </v:shape>
        </w:pict>
      </w:r>
    </w:p>
    <w:p w14:paraId="358E655C">
      <w:pPr>
        <w:spacing w:line="640" w:lineRule="exact"/>
        <w:jc w:val="center"/>
        <w:rPr>
          <w:rFonts w:ascii="Times New Roman" w:hAnsi="Times New Roman" w:eastAsia="仿宋_GB2312" w:cs="Times New Roman"/>
          <w:sz w:val="32"/>
          <w:szCs w:val="32"/>
        </w:rPr>
      </w:pPr>
    </w:p>
    <w:p w14:paraId="32D35456">
      <w:pPr>
        <w:spacing w:line="600" w:lineRule="exact"/>
        <w:jc w:val="center"/>
        <w:rPr>
          <w:rFonts w:ascii="Times New Roman" w:hAnsi="Times New Roman" w:eastAsia="方正小标宋_GBK" w:cs="Times New Roman"/>
          <w:sz w:val="44"/>
          <w:szCs w:val="44"/>
        </w:rPr>
      </w:pP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303530</wp:posOffset>
                </wp:positionV>
                <wp:extent cx="5579745" cy="0"/>
                <wp:effectExtent l="0" t="13970" r="1905" b="24130"/>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9pt;margin-top:23.9pt;height:0pt;width:439.35pt;z-index:251660288;mso-width-relative:page;mso-height-relative:page;" filled="f" stroked="t" coordsize="21600,21600" o:gfxdata="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s93D1AAAAAcBAAAPAAAAAAAAAAEAIAAAACIAAABkcnMvZG93bnJldi54bWxQSwECFAAUAAAACACH&#10;TuJAUpbPk+8BAADZAwAADgAAAAAAAAABACAAAAAjAQAAZHJzL2Uyb0RvYy54bWxQSwUGAAAAAAYA&#10;BgBZAQAAhAUAAAAA&#10;">
                <v:fill on="f" focussize="0,0"/>
                <v:stroke weight="2.25pt" color="#FF0000" joinstyle="round"/>
                <v:imagedata o:title=""/>
                <o:lock v:ext="edit" aspectratio="f"/>
              </v:line>
            </w:pict>
          </mc:Fallback>
        </mc:AlternateContent>
      </w:r>
    </w:p>
    <w:p w14:paraId="70573FE1">
      <w:pPr>
        <w:spacing w:line="600" w:lineRule="exact"/>
        <w:rPr>
          <w:rFonts w:ascii="Times New Roman" w:hAnsi="Times New Roman" w:eastAsia="方正小标宋_GBK" w:cs="Times New Roman"/>
          <w:sz w:val="44"/>
          <w:szCs w:val="44"/>
        </w:rPr>
      </w:pPr>
    </w:p>
    <w:p w14:paraId="31BC97BF">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关于征集新晃侗族自治县70周年县庆</w:t>
      </w:r>
    </w:p>
    <w:p w14:paraId="08A78944">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相关摄影、美术、书法作品的公告</w:t>
      </w:r>
    </w:p>
    <w:p w14:paraId="1E49A582">
      <w:pPr>
        <w:spacing w:line="540" w:lineRule="exact"/>
        <w:rPr>
          <w:rFonts w:ascii="Times New Roman" w:hAnsi="Times New Roman" w:cs="Times New Roman"/>
        </w:rPr>
      </w:pPr>
    </w:p>
    <w:p w14:paraId="0A5F41B9">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2026年是新晃侗族自治县70周年华诞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进一步铸牢中华民族共同体意识，全面展示我县历史人文、民风民俗、发展成就与时代风貌，现面向全社会公开征集县庆相关的摄影、美术、书法作品。诚邀各界人士以笔墨寄情、以光影传意，共同镌刻家乡记忆！</w:t>
      </w:r>
    </w:p>
    <w:p w14:paraId="0369135A">
      <w:pPr>
        <w:overflowPunct w:val="0"/>
        <w:spacing w:line="54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一、征集时间</w:t>
      </w:r>
    </w:p>
    <w:p w14:paraId="71181F8F">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2025年12月30日-2026年3月30日</w:t>
      </w:r>
    </w:p>
    <w:p w14:paraId="457FB62C">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二、征集内容及要求</w:t>
      </w:r>
    </w:p>
    <w:p w14:paraId="4F7C8E53">
      <w:pPr>
        <w:overflowPunct w:val="0"/>
        <w:spacing w:line="540" w:lineRule="exact"/>
        <w:ind w:firstLine="643" w:firstLineChars="200"/>
        <w:rPr>
          <w:rFonts w:ascii="Times New Roman" w:hAnsi="Times New Roman" w:eastAsia="仿宋" w:cs="Times New Roman"/>
          <w:b/>
          <w:bCs/>
          <w:sz w:val="32"/>
          <w:szCs w:val="32"/>
        </w:rPr>
      </w:pPr>
      <w:r>
        <w:rPr>
          <w:rFonts w:ascii="Times New Roman" w:hAnsi="Times New Roman" w:eastAsia="楷体_GB2312" w:cs="Times New Roman"/>
          <w:b/>
          <w:bCs/>
          <w:sz w:val="32"/>
          <w:szCs w:val="32"/>
        </w:rPr>
        <w:t xml:space="preserve">（一）摄影作品 </w:t>
      </w:r>
      <w:r>
        <w:rPr>
          <w:rFonts w:ascii="Times New Roman" w:hAnsi="Times New Roman" w:eastAsia="仿宋" w:cs="Times New Roman"/>
          <w:b/>
          <w:bCs/>
          <w:sz w:val="32"/>
          <w:szCs w:val="32"/>
        </w:rPr>
        <w:t xml:space="preserve"> </w:t>
      </w:r>
    </w:p>
    <w:p w14:paraId="786CE5E8">
      <w:pPr>
        <w:spacing w:line="540" w:lineRule="exact"/>
        <w:ind w:firstLine="671" w:firstLineChars="200"/>
        <w:rPr>
          <w:rFonts w:ascii="Times New Roman" w:hAnsi="Times New Roman" w:eastAsia="仿宋_GB2312" w:cs="Times New Roman"/>
          <w:b/>
          <w:bCs/>
          <w:spacing w:val="7"/>
          <w:sz w:val="32"/>
          <w:szCs w:val="32"/>
        </w:rPr>
      </w:pPr>
      <w:r>
        <w:rPr>
          <w:rFonts w:ascii="Times New Roman" w:hAnsi="Times New Roman" w:eastAsia="仿宋_GB2312" w:cs="Times New Roman"/>
          <w:b/>
          <w:bCs/>
          <w:spacing w:val="7"/>
          <w:sz w:val="32"/>
          <w:szCs w:val="32"/>
        </w:rPr>
        <w:t>1.内容：</w:t>
      </w:r>
      <w:r>
        <w:rPr>
          <w:rFonts w:ascii="Times New Roman" w:hAnsi="Times New Roman" w:eastAsia="仿宋_GB2312" w:cs="Times New Roman"/>
          <w:sz w:val="32"/>
          <w:szCs w:val="32"/>
        </w:rPr>
        <w:t>（具体内容见附件1）</w:t>
      </w:r>
    </w:p>
    <w:p w14:paraId="04BCFABC">
      <w:pPr>
        <w:spacing w:line="540" w:lineRule="exact"/>
        <w:ind w:firstLine="668" w:firstLineChars="200"/>
        <w:rPr>
          <w:rFonts w:ascii="Times New Roman" w:hAnsi="Times New Roman" w:eastAsia="仿宋_GB2312" w:cs="Times New Roman"/>
          <w:sz w:val="32"/>
          <w:szCs w:val="32"/>
        </w:rPr>
      </w:pPr>
      <w:r>
        <w:rPr>
          <w:rFonts w:ascii="Times New Roman" w:hAnsi="Times New Roman" w:eastAsia="仿宋_GB2312" w:cs="Times New Roman"/>
          <w:spacing w:val="7"/>
          <w:sz w:val="32"/>
          <w:szCs w:val="32"/>
        </w:rPr>
        <w:t>（1）今昔变迁对比：</w:t>
      </w:r>
      <w:r>
        <w:rPr>
          <w:rFonts w:ascii="Times New Roman" w:hAnsi="Times New Roman" w:eastAsia="仿宋_GB2312" w:cs="Times New Roman"/>
          <w:sz w:val="32"/>
          <w:szCs w:val="32"/>
        </w:rPr>
        <w:t>反映新晃县城（含龙溪口）、街道、集镇、村寨、货运、客运和过渡等各个阶段发展变化以及不同年代的</w:t>
      </w:r>
      <w:r>
        <w:rPr>
          <w:rFonts w:ascii="Times New Roman" w:hAnsi="Times New Roman" w:eastAsia="仿宋_GB2312" w:cs="Times New Roman"/>
          <w:kern w:val="0"/>
          <w:sz w:val="32"/>
          <w:szCs w:val="32"/>
        </w:rPr>
        <w:t>道路</w:t>
      </w:r>
      <w:r>
        <w:rPr>
          <w:rFonts w:ascii="Times New Roman" w:hAnsi="Times New Roman" w:eastAsia="仿宋_GB2312" w:cs="Times New Roman"/>
          <w:sz w:val="32"/>
          <w:szCs w:val="32"/>
        </w:rPr>
        <w:t>、桥梁、民居、车辆和服饰等照片。</w:t>
      </w:r>
    </w:p>
    <w:p w14:paraId="60EB9EBD">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（2）民风民俗民情：反映新晃不同时期衣食住行、婚丧嫁娶、劳作、休闲娱乐和岁时节庆等场景。</w:t>
      </w:r>
    </w:p>
    <w:p w14:paraId="4A35AB7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（3）民族团结进步：反映新晃侗族自治县在党的民族政策光辉照耀下，取得的民族团结进步的成就。</w:t>
      </w:r>
    </w:p>
    <w:p w14:paraId="07FF3F1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（4）经济社会发展：反映新晃工业、农业、文化、教育、卫生、商贸等行业全面发展和变化。</w:t>
      </w:r>
    </w:p>
    <w:p w14:paraId="6624D0F6">
      <w:pPr>
        <w:spacing w:line="540" w:lineRule="exact"/>
        <w:ind w:firstLine="640" w:firstLineChars="200"/>
        <w:rPr>
          <w:rFonts w:ascii="Times New Roman" w:hAnsi="Times New Roman" w:eastAsia="仿宋_GB2312" w:cs="Times New Roman"/>
          <w:color w:val="000000"/>
          <w:sz w:val="22"/>
        </w:rPr>
      </w:pPr>
      <w:r>
        <w:rPr>
          <w:rFonts w:ascii="Times New Roman" w:hAnsi="Times New Roman" w:eastAsia="仿宋_GB2312" w:cs="Times New Roman"/>
          <w:sz w:val="32"/>
          <w:szCs w:val="32"/>
        </w:rPr>
        <w:t xml:space="preserve">（5）反映新晃人文生态等其它方面具有历史价值的照片。  </w:t>
      </w:r>
    </w:p>
    <w:p w14:paraId="2D716B9F">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2.要求：</w:t>
      </w:r>
    </w:p>
    <w:p w14:paraId="733A8F1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（1）电子照片必须是高清版（JPEG格式每幅不低于1200×1800像素，JPG格式长边不得低于3000像素，单幅或组照≤4张）。</w:t>
      </w:r>
    </w:p>
    <w:p w14:paraId="288F9D5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（2）胶片可提供翻拍或扫描服务（联系主办方预约）。</w:t>
      </w:r>
    </w:p>
    <w:p w14:paraId="28944A4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（3）摄影作品要注明拍摄时间、地点、人物（重要人物注明其在照片中的具体位置）、拍摄者（收藏者）姓名、提供者的姓名和联系方式，以及与照片相关的历史背景。同时需说明是原件、翻拍件还是扫描件。</w:t>
      </w:r>
    </w:p>
    <w:p w14:paraId="5BF1812B">
      <w:pPr>
        <w:overflowPunct w:val="0"/>
        <w:spacing w:line="54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 xml:space="preserve">（二）美术作品  </w:t>
      </w:r>
    </w:p>
    <w:p w14:paraId="5AF53B7E">
      <w:pPr>
        <w:spacing w:line="58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1.内</w:t>
      </w:r>
      <w:r>
        <w:rPr>
          <w:rFonts w:ascii="Times New Roman" w:hAnsi="Times New Roman" w:eastAsia="仿宋_GB2312" w:cs="Times New Roman"/>
          <w:b/>
          <w:bCs/>
          <w:spacing w:val="-6"/>
          <w:sz w:val="32"/>
          <w:szCs w:val="32"/>
        </w:rPr>
        <w:t>容：</w:t>
      </w:r>
      <w:r>
        <w:rPr>
          <w:rFonts w:ascii="Times New Roman" w:hAnsi="Times New Roman" w:eastAsia="仿宋_GB2312" w:cs="Times New Roman"/>
          <w:spacing w:val="-6"/>
          <w:sz w:val="32"/>
          <w:szCs w:val="32"/>
        </w:rPr>
        <w:t>参照摄影作品的内容要求，包括但不限于“学井活源”、</w:t>
      </w:r>
      <w:r>
        <w:rPr>
          <w:rFonts w:ascii="Times New Roman" w:hAnsi="Times New Roman" w:eastAsia="仿宋_GB2312" w:cs="Times New Roman"/>
          <w:sz w:val="32"/>
          <w:szCs w:val="32"/>
        </w:rPr>
        <w:t>“波洲春望”、“仙阁飞云”、“狮岩耸翠”、“南岭钟声”、“龙市晚归”、“印台古迹”、“东郊柳色”等具有新晃县独特记忆的景物。</w:t>
      </w:r>
    </w:p>
    <w:p w14:paraId="0CF827B2">
      <w:pPr>
        <w:overflowPunct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2.类型：</w:t>
      </w:r>
      <w:r>
        <w:rPr>
          <w:rFonts w:ascii="Times New Roman" w:hAnsi="Times New Roman" w:eastAsia="仿宋_GB2312" w:cs="Times New Roman"/>
          <w:sz w:val="32"/>
          <w:szCs w:val="32"/>
        </w:rPr>
        <w:t xml:space="preserve">中国画、油画、水彩画、丙稀画、版画等。  </w:t>
      </w:r>
    </w:p>
    <w:p w14:paraId="27177FC1">
      <w:pPr>
        <w:overflowPunct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3.要求：</w:t>
      </w:r>
      <w:r>
        <w:rPr>
          <w:rFonts w:ascii="Times New Roman" w:hAnsi="Times New Roman" w:eastAsia="仿宋_GB2312" w:cs="Times New Roman"/>
          <w:sz w:val="32"/>
          <w:szCs w:val="32"/>
        </w:rPr>
        <w:t>中国画作品画框不超过2.4米，其他画种最宽边长不超过1.5米，需提交高清扫描电子版。</w:t>
      </w:r>
    </w:p>
    <w:p w14:paraId="4B8CC968">
      <w:pPr>
        <w:overflowPunct w:val="0"/>
        <w:spacing w:line="54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（三）书法作品</w:t>
      </w:r>
    </w:p>
    <w:p w14:paraId="731780C2">
      <w:pPr>
        <w:overflowPunct w:val="0"/>
        <w:spacing w:line="540" w:lineRule="exact"/>
        <w:ind w:firstLine="640"/>
        <w:rPr>
          <w:rFonts w:ascii="Times New Roman" w:hAnsi="Times New Roman" w:eastAsia="仿宋" w:cs="Times New Roman"/>
          <w:sz w:val="32"/>
          <w:szCs w:val="32"/>
        </w:rPr>
      </w:pPr>
      <w:r>
        <w:rPr>
          <w:rFonts w:ascii="Times New Roman" w:hAnsi="Times New Roman" w:eastAsia="仿宋_GB2312" w:cs="Times New Roman"/>
          <w:b/>
          <w:bCs/>
          <w:sz w:val="32"/>
          <w:szCs w:val="32"/>
        </w:rPr>
        <w:t>1.内容：</w:t>
      </w:r>
      <w:r>
        <w:rPr>
          <w:rFonts w:ascii="Times New Roman" w:hAnsi="Times New Roman" w:eastAsia="仿宋_GB2312" w:cs="Times New Roman"/>
          <w:sz w:val="32"/>
          <w:szCs w:val="32"/>
        </w:rPr>
        <w:t>积极向上的古今诗词，晃州名人诗句，鼓励自作以民族团结进步为主的诗文（附作品原文）。</w:t>
      </w:r>
    </w:p>
    <w:p w14:paraId="67B3747B">
      <w:pPr>
        <w:overflowPunct w:val="0"/>
        <w:spacing w:line="540" w:lineRule="exact"/>
        <w:ind w:firstLine="640"/>
        <w:rPr>
          <w:rFonts w:ascii="Times New Roman" w:hAnsi="Times New Roman" w:eastAsia="仿宋" w:cs="Times New Roman"/>
          <w:sz w:val="32"/>
          <w:szCs w:val="32"/>
        </w:rPr>
      </w:pPr>
      <w:r>
        <w:rPr>
          <w:rFonts w:ascii="Times New Roman" w:hAnsi="Times New Roman" w:eastAsia="仿宋_GB2312" w:cs="Times New Roman"/>
          <w:b/>
          <w:bCs/>
          <w:sz w:val="32"/>
          <w:szCs w:val="32"/>
        </w:rPr>
        <w:t>2.类型：</w:t>
      </w:r>
      <w:r>
        <w:rPr>
          <w:rFonts w:ascii="Times New Roman" w:hAnsi="Times New Roman" w:eastAsia="仿宋_GB2312" w:cs="Times New Roman"/>
          <w:sz w:val="32"/>
          <w:szCs w:val="32"/>
        </w:rPr>
        <w:t>书体不限，篆书、草书附释文。</w:t>
      </w:r>
    </w:p>
    <w:p w14:paraId="6A888300">
      <w:pPr>
        <w:overflowPunct w:val="0"/>
        <w:spacing w:line="540" w:lineRule="exact"/>
        <w:ind w:firstLine="640"/>
        <w:rPr>
          <w:rFonts w:ascii="Times New Roman" w:hAnsi="Times New Roman" w:eastAsia="仿宋" w:cs="Times New Roman"/>
          <w:sz w:val="32"/>
          <w:szCs w:val="32"/>
        </w:rPr>
      </w:pPr>
      <w:r>
        <w:rPr>
          <w:rFonts w:ascii="Times New Roman" w:hAnsi="Times New Roman" w:eastAsia="仿宋_GB2312" w:cs="Times New Roman"/>
          <w:b/>
          <w:bCs/>
          <w:sz w:val="32"/>
          <w:szCs w:val="32"/>
        </w:rPr>
        <w:t>3.要求：</w:t>
      </w:r>
      <w:r>
        <w:rPr>
          <w:rFonts w:ascii="Times New Roman" w:hAnsi="Times New Roman" w:eastAsia="仿宋_GB2312" w:cs="Times New Roman"/>
          <w:sz w:val="32"/>
          <w:szCs w:val="32"/>
        </w:rPr>
        <w:t>（1）作者限籍贯是新晃的人员、在新晃出生的人员及在新晃工作过的人员。（2）原作尺寸不超过六尺整张。</w:t>
      </w:r>
    </w:p>
    <w:p w14:paraId="12167B8F">
      <w:pPr>
        <w:overflowPunct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三、投稿方式</w:t>
      </w:r>
    </w:p>
    <w:p w14:paraId="038EC74A">
      <w:pPr>
        <w:overflowPunct w:val="0"/>
        <w:spacing w:line="540" w:lineRule="exact"/>
        <w:ind w:firstLine="648"/>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（一）摄影作品</w:t>
      </w:r>
    </w:p>
    <w:p w14:paraId="1780070D">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1.电子投稿。图片以压缩包形式提交，附《投稿作品登记表》（含作品名称、作者姓名、联系方式、200字以内简介）和《应征作品创作承诺书》的照片（含签字、手印）。邮箱：</w:t>
      </w:r>
      <w:r>
        <w:fldChar w:fldCharType="begin"/>
      </w:r>
      <w:r>
        <w:instrText xml:space="preserve"> HYPERLINK "mailto:chp13874585153@163.com" </w:instrText>
      </w:r>
      <w:r>
        <w:fldChar w:fldCharType="separate"/>
      </w:r>
      <w:r>
        <w:rPr>
          <w:rFonts w:ascii="Times New Roman" w:hAnsi="Times New Roman" w:eastAsia="仿宋_GB2312" w:cs="Times New Roman"/>
          <w:sz w:val="32"/>
          <w:szCs w:val="32"/>
        </w:rPr>
        <w:t>chp13874585153@163.com</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 xml:space="preserve">（邮件标题注明“县庆投稿+类别+作者姓名”）。 </w:t>
      </w:r>
    </w:p>
    <w:p w14:paraId="259B34CC">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2.实物投稿。联系地址：新晃县行政中心4号楼3楼县档案馆317办公室;联系人：曹会平（电话13874585153）；邮编：419200；咨询电话：0745-6221235（工作日8:30-17:00）。</w:t>
      </w:r>
    </w:p>
    <w:p w14:paraId="4E453CFE">
      <w:pPr>
        <w:overflowPunct w:val="0"/>
        <w:spacing w:line="540" w:lineRule="exact"/>
        <w:ind w:firstLine="648"/>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（二）美术、书法作品</w:t>
      </w:r>
    </w:p>
    <w:p w14:paraId="5141AFAB">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1.电子投稿。图片以压缩包形式提交，附《投稿作品登记表》（含作品名称、作者姓名、联系方式、200字以内简介）和《应</w:t>
      </w:r>
      <w:r>
        <w:rPr>
          <w:rFonts w:ascii="Times New Roman" w:hAnsi="Times New Roman" w:eastAsia="仿宋_GB2312" w:cs="Times New Roman"/>
          <w:spacing w:val="-17"/>
          <w:sz w:val="32"/>
          <w:szCs w:val="32"/>
        </w:rPr>
        <w:t>征作品创作承诺书》的照片（含签字、手印）。邮箱：183201789@qq.com</w:t>
      </w:r>
      <w:r>
        <w:rPr>
          <w:rFonts w:ascii="Times New Roman" w:hAnsi="Times New Roman" w:eastAsia="仿宋_GB2312" w:cs="Times New Roman"/>
          <w:sz w:val="32"/>
          <w:szCs w:val="32"/>
        </w:rPr>
        <w:t xml:space="preserve">（邮件标题注明“县庆投稿+类别+作者姓名”）。 </w:t>
      </w:r>
    </w:p>
    <w:p w14:paraId="5FFD1354">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物投稿。书画原作请妥善包装，附《投稿作品登记表》（含作品名称、作者姓名、联系方式、200字以内简介、书法作品附原文）和《应征作品创作承诺书》（含签字、手印）。联系地址：新晃侗族自治县行政中心2号楼418、419室（收），邮编：419200。咨询电话：0745-6226326</w:t>
      </w:r>
      <w:bookmarkStart w:id="0" w:name="_Hlk211932903"/>
      <w:r>
        <w:rPr>
          <w:rFonts w:ascii="Times New Roman" w:hAnsi="Times New Roman" w:eastAsia="仿宋_GB2312" w:cs="Times New Roman"/>
          <w:sz w:val="32"/>
          <w:szCs w:val="32"/>
        </w:rPr>
        <w:t>（工作日8:30-17:00）</w:t>
      </w:r>
      <w:bookmarkEnd w:id="0"/>
      <w:r>
        <w:rPr>
          <w:rFonts w:ascii="Times New Roman" w:hAnsi="Times New Roman" w:eastAsia="仿宋_GB2312" w:cs="Times New Roman"/>
          <w:sz w:val="32"/>
          <w:szCs w:val="32"/>
        </w:rPr>
        <w:t>。</w:t>
      </w:r>
    </w:p>
    <w:p w14:paraId="0ADB600D">
      <w:pPr>
        <w:overflowPunct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四、作品评选</w:t>
      </w:r>
    </w:p>
    <w:p w14:paraId="1D0080BB">
      <w:pPr>
        <w:overflowPunct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作品征集截止后，将聘请专家及相关人员组成评审小组对所有作品进行评选，对评选的优秀作品给予一定奖励，其中摄影作品300元/张、美术作品400元/</w:t>
      </w:r>
      <w:r>
        <w:rPr>
          <w:rFonts w:hint="eastAsia" w:ascii="Times New Roman" w:hAnsi="Times New Roman" w:eastAsia="仿宋_GB2312" w:cs="Times New Roman"/>
          <w:sz w:val="32"/>
          <w:szCs w:val="32"/>
          <w:lang w:val="en-US" w:eastAsia="zh-CN"/>
        </w:rPr>
        <w:t>幅</w:t>
      </w:r>
      <w:r>
        <w:rPr>
          <w:rFonts w:ascii="Times New Roman" w:hAnsi="Times New Roman" w:eastAsia="仿宋_GB2312" w:cs="Times New Roman"/>
          <w:sz w:val="32"/>
          <w:szCs w:val="32"/>
        </w:rPr>
        <w:t>、书法作品300元/</w:t>
      </w:r>
      <w:r>
        <w:rPr>
          <w:rFonts w:hint="eastAsia" w:ascii="Times New Roman" w:hAnsi="Times New Roman" w:eastAsia="仿宋_GB2312" w:cs="Times New Roman"/>
          <w:sz w:val="32"/>
          <w:szCs w:val="32"/>
          <w:lang w:val="en-US" w:eastAsia="zh-CN"/>
        </w:rPr>
        <w:t>幅</w:t>
      </w:r>
      <w:r>
        <w:rPr>
          <w:rFonts w:ascii="Times New Roman" w:hAnsi="Times New Roman" w:eastAsia="仿宋_GB2312" w:cs="Times New Roman"/>
          <w:sz w:val="32"/>
          <w:szCs w:val="32"/>
        </w:rPr>
        <w:t xml:space="preserve">，并在新晃融媒体网和新晃政务网等平台予以公示。  </w:t>
      </w:r>
    </w:p>
    <w:p w14:paraId="37574DA4">
      <w:pPr>
        <w:overflowPunct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五、相关要求</w:t>
      </w:r>
    </w:p>
    <w:p w14:paraId="2B4A5FE6">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1.投稿作品必须为原创，严禁抄袭、盗用他人作品，法律责任由投稿者自负。</w:t>
      </w:r>
    </w:p>
    <w:p w14:paraId="47C2F966">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.评选的优秀作品将用于对外宣传、文化交流及70周年县庆活动，不再另付稿酬。作者享有署名权。</w:t>
      </w:r>
    </w:p>
    <w:p w14:paraId="1DE6920D">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.评选结果的最终解释权归新晃侗族自治县七十周年县庆筹备工作专班办公室。</w:t>
      </w:r>
    </w:p>
    <w:p w14:paraId="317DC7F4">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七十年栉风沐雨，七十年春华秋实！期待您用影像定格时代，用书画晕染山河，共同为新晃侗族自治县70华诞献上最深情的礼赞！</w:t>
      </w:r>
    </w:p>
    <w:p w14:paraId="416C9D34">
      <w:pPr>
        <w:overflowPunct w:val="0"/>
        <w:spacing w:line="540" w:lineRule="exact"/>
        <w:rPr>
          <w:rFonts w:ascii="Times New Roman" w:hAnsi="Times New Roman" w:eastAsia="仿宋_GB2312" w:cs="Times New Roman"/>
          <w:sz w:val="32"/>
          <w:szCs w:val="32"/>
        </w:rPr>
      </w:pPr>
    </w:p>
    <w:p w14:paraId="7ED7AB41">
      <w:pPr>
        <w:overflowPunct w:val="0"/>
        <w:spacing w:line="54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附件：1.</w:t>
      </w:r>
      <w:r>
        <w:rPr>
          <w:rFonts w:ascii="Times New Roman" w:hAnsi="Times New Roman" w:eastAsia="仿宋_GB2312" w:cs="Times New Roman"/>
          <w:spacing w:val="-6"/>
          <w:sz w:val="32"/>
          <w:szCs w:val="32"/>
        </w:rPr>
        <w:t>新晃侗族自治县70周年县庆相关摄影作品征集范围</w:t>
      </w:r>
    </w:p>
    <w:p w14:paraId="32D1D4E0">
      <w:pPr>
        <w:spacing w:line="580" w:lineRule="exact"/>
        <w:ind w:firstLine="1478" w:firstLineChars="462"/>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2.新</w:t>
      </w:r>
      <w:r>
        <w:rPr>
          <w:rFonts w:ascii="Times New Roman" w:hAnsi="Times New Roman" w:eastAsia="仿宋_GB2312" w:cs="Times New Roman"/>
          <w:spacing w:val="-6"/>
          <w:sz w:val="32"/>
          <w:szCs w:val="32"/>
        </w:rPr>
        <w:t>晃侗族自治县70周年县庆相关摄影、美术、书法</w:t>
      </w:r>
    </w:p>
    <w:p w14:paraId="36E05D62">
      <w:pPr>
        <w:spacing w:line="580" w:lineRule="exact"/>
        <w:ind w:firstLine="1760" w:firstLineChars="550"/>
        <w:rPr>
          <w:rFonts w:ascii="Times New Roman" w:hAnsi="Times New Roman" w:eastAsia="仿宋_GB2312" w:cs="Times New Roman"/>
          <w:sz w:val="32"/>
          <w:szCs w:val="32"/>
        </w:rPr>
      </w:pPr>
      <w:r>
        <w:rPr>
          <w:rFonts w:ascii="Times New Roman" w:hAnsi="Times New Roman" w:eastAsia="仿宋_GB2312" w:cs="Times New Roman"/>
          <w:sz w:val="32"/>
          <w:szCs w:val="32"/>
        </w:rPr>
        <w:t>投稿作品登记表</w:t>
      </w:r>
    </w:p>
    <w:p w14:paraId="586B416E">
      <w:pPr>
        <w:spacing w:line="580" w:lineRule="exact"/>
        <w:ind w:firstLine="1478" w:firstLineChars="462"/>
        <w:rPr>
          <w:rFonts w:ascii="Times New Roman" w:hAnsi="Times New Roman" w:eastAsia="仿宋_GB2312" w:cs="Times New Roman"/>
          <w:sz w:val="32"/>
          <w:szCs w:val="32"/>
        </w:rPr>
      </w:pPr>
      <w:r>
        <w:rPr>
          <w:rFonts w:ascii="Times New Roman" w:hAnsi="Times New Roman" w:eastAsia="仿宋_GB2312" w:cs="Times New Roman"/>
          <w:sz w:val="32"/>
          <w:szCs w:val="32"/>
        </w:rPr>
        <w:t>3.应征作品创作承诺书</w:t>
      </w:r>
    </w:p>
    <w:p w14:paraId="25BA0815">
      <w:pPr>
        <w:spacing w:line="580" w:lineRule="exact"/>
        <w:ind w:firstLine="640" w:firstLineChars="200"/>
        <w:rPr>
          <w:rFonts w:ascii="Times New Roman" w:hAnsi="Times New Roman" w:eastAsia="楷体_GB2312" w:cs="Times New Roman"/>
          <w:sz w:val="32"/>
          <w:szCs w:val="32"/>
        </w:rPr>
      </w:pPr>
    </w:p>
    <w:p w14:paraId="6CD4CF6A">
      <w:pPr>
        <w:spacing w:line="580" w:lineRule="exact"/>
        <w:rPr>
          <w:rFonts w:ascii="Times New Roman" w:hAnsi="Times New Roman" w:eastAsia="楷体_GB2312" w:cs="Times New Roman"/>
          <w:sz w:val="32"/>
          <w:szCs w:val="32"/>
        </w:rPr>
      </w:pPr>
    </w:p>
    <w:p w14:paraId="3B2601C8">
      <w:pPr>
        <w:spacing w:line="580" w:lineRule="exact"/>
        <w:rPr>
          <w:rFonts w:ascii="Times New Roman" w:hAnsi="Times New Roman" w:eastAsia="楷体_GB2312" w:cs="Times New Roman"/>
          <w:sz w:val="32"/>
          <w:szCs w:val="32"/>
        </w:rPr>
      </w:pPr>
    </w:p>
    <w:p w14:paraId="3C1F1B44">
      <w:pPr>
        <w:pStyle w:val="5"/>
        <w:widowControl/>
        <w:spacing w:beforeAutospacing="0" w:after="30" w:afterAutospacing="0"/>
        <w:ind w:firstLine="1920" w:firstLineChars="600"/>
        <w:jc w:val="both"/>
        <w:rPr>
          <w:rFonts w:ascii="Times New Roman" w:hAnsi="Times New Roman" w:eastAsia="仿宋_GB2312"/>
          <w:kern w:val="2"/>
          <w:sz w:val="32"/>
          <w:szCs w:val="32"/>
        </w:rPr>
      </w:pPr>
      <w:r>
        <w:rPr>
          <w:rFonts w:ascii="Times New Roman" w:hAnsi="Times New Roman" w:eastAsia="仿宋_GB2312"/>
          <w:kern w:val="2"/>
          <w:sz w:val="32"/>
          <w:szCs w:val="32"/>
        </w:rPr>
        <w:t>新晃侗族自治县70周年县庆筹备工作专班办公室</w:t>
      </w:r>
    </w:p>
    <w:p w14:paraId="1065CFBB">
      <w:pPr>
        <w:overflowPunct w:val="0"/>
        <w:spacing w:line="54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14:paraId="2CDEEC1C">
      <w:pPr>
        <w:overflowPunct w:val="0"/>
        <w:spacing w:line="540" w:lineRule="exact"/>
        <w:rPr>
          <w:rFonts w:ascii="Times New Roman" w:hAnsi="Times New Roman" w:eastAsia="楷体" w:cs="Times New Roman"/>
          <w:sz w:val="32"/>
          <w:szCs w:val="32"/>
        </w:rPr>
      </w:pPr>
    </w:p>
    <w:p w14:paraId="7F14CA55">
      <w:pPr>
        <w:overflowPunct w:val="0"/>
        <w:spacing w:line="540" w:lineRule="exact"/>
        <w:rPr>
          <w:rFonts w:ascii="Times New Roman" w:hAnsi="Times New Roman" w:eastAsia="楷体_GB2312" w:cs="Times New Roman"/>
          <w:sz w:val="32"/>
          <w:szCs w:val="32"/>
        </w:rPr>
      </w:pPr>
    </w:p>
    <w:p w14:paraId="05C40551">
      <w:pPr>
        <w:overflowPunct w:val="0"/>
        <w:spacing w:line="540" w:lineRule="exact"/>
        <w:rPr>
          <w:rFonts w:ascii="Times New Roman" w:hAnsi="Times New Roman" w:eastAsia="楷体_GB2312" w:cs="Times New Roman"/>
          <w:sz w:val="32"/>
          <w:szCs w:val="32"/>
        </w:rPr>
      </w:pPr>
    </w:p>
    <w:p w14:paraId="1A95517C">
      <w:pPr>
        <w:overflowPunct w:val="0"/>
        <w:spacing w:line="540" w:lineRule="exact"/>
        <w:rPr>
          <w:rFonts w:hint="eastAsia" w:ascii="Times New Roman" w:hAnsi="Times New Roman" w:eastAsia="楷体_GB2312" w:cs="Times New Roman"/>
          <w:sz w:val="32"/>
          <w:szCs w:val="32"/>
        </w:rPr>
      </w:pPr>
    </w:p>
    <w:p w14:paraId="5BA308C0">
      <w:pPr>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1893A0EB">
      <w:pPr>
        <w:spacing w:line="560" w:lineRule="exact"/>
        <w:rPr>
          <w:rFonts w:ascii="Times New Roman" w:hAnsi="Times New Roman" w:eastAsia="黑体" w:cs="Times New Roman"/>
          <w:sz w:val="32"/>
          <w:szCs w:val="32"/>
        </w:rPr>
      </w:pPr>
    </w:p>
    <w:p w14:paraId="729111D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新晃侗族自治县70周年县庆</w:t>
      </w:r>
    </w:p>
    <w:p w14:paraId="42654C7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相关摄影作品征集范围</w:t>
      </w:r>
    </w:p>
    <w:p w14:paraId="4333BE29">
      <w:pPr>
        <w:overflowPunct w:val="0"/>
        <w:spacing w:line="560" w:lineRule="exact"/>
        <w:ind w:firstLine="640" w:firstLineChars="200"/>
        <w:rPr>
          <w:rFonts w:ascii="Times New Roman" w:hAnsi="Times New Roman" w:eastAsia="黑体" w:cs="Times New Roman"/>
          <w:sz w:val="32"/>
          <w:szCs w:val="32"/>
        </w:rPr>
      </w:pPr>
    </w:p>
    <w:p w14:paraId="3312FC9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交通：道路（泥巴路、乡村花阶路、龙溪口花阶路、石板路、古驿道等）、货运（肩挑背扛、马车运输、板车运输、船运等）、城市公共交通（人力车、马车等）、车站（80年代前的新晃汽车站、火车站等）、龙溪口渡口（木船摆渡、机帆船过渡）、帆船、拉纤等。</w:t>
      </w:r>
    </w:p>
    <w:p w14:paraId="7A70201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2.古建筑：波</w:t>
      </w:r>
      <w:r>
        <w:rPr>
          <w:rFonts w:hint="eastAsia" w:ascii="Times New Roman" w:hAnsi="Times New Roman" w:eastAsia="仿宋_GB2312" w:cs="Times New Roman"/>
          <w:sz w:val="32"/>
          <w:szCs w:val="32"/>
          <w:lang w:val="en-US" w:eastAsia="zh-CN"/>
        </w:rPr>
        <w:t>洲</w:t>
      </w:r>
      <w:bookmarkStart w:id="1" w:name="_GoBack"/>
      <w:bookmarkEnd w:id="1"/>
      <w:r>
        <w:rPr>
          <w:rFonts w:ascii="Times New Roman" w:hAnsi="Times New Roman" w:eastAsia="仿宋_GB2312" w:cs="Times New Roman"/>
          <w:sz w:val="32"/>
          <w:szCs w:val="32"/>
        </w:rPr>
        <w:t>、鱼市、中寨等集镇、老晃城松林寺（祖师殿）、老晃城观音阁、祠堂（龙溪口姚氏宗祠、陈氏宗祠、新晃城张氏宗祠、吴氏宗祠、杨氏宗祠等）、龙溪口（万寿宫、禹王宫、太平宫、木器社牌楼、窨子（龚信泰、吴敦厚等）、正街、万寿街、福寿街等）、波州衡州馆、凉亭（中寨禾翠亭、中寨洪水坳凉亭、鱼市鸭塘坳凉亭等）、风雨桥（禾滩风雨桥、坳背罗罗家桥、中寨老风雨桥、黄雷桂梧溪风雨桥等）、水井（三拱桥风和井等）、伯陵大桥遗址等。</w:t>
      </w:r>
    </w:p>
    <w:p w14:paraId="3A8AFA6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民风民俗：侗苗男女服饰，老人（包小脚、穿长衫、包丝帕、捆腰带、打绑腿等）、儿童（穿便衣、包丝帕等）、赶坳、行歌坐夜、马灯接亲、哭嫁、接亲打花猫、吃衣禄、出闺（搭露水帕、披露水衣等）、唱丧堂歌、出殡、舞龙灯（炸丢丢摆等）、舞狮子、采茶灯、扒龙船、打猎（扛猎枪提觅子）、送彩（匾）、送担子（送礼）、宴席、打啵罗等。</w:t>
      </w:r>
    </w:p>
    <w:p w14:paraId="00B50D2D">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生产生活：房屋（茅草屋、土砖屋等）开秧门、做炸粉、舀纸、水车、碾坊、裁缝铺、打铁、交预购猪、上公粮、扛架子猪、鸭客放鸭、石灰窑、手工做砖瓦、打草鞋、剥桐子、树屋排扇、抢抛梁粑、小人书摊等。</w:t>
      </w:r>
    </w:p>
    <w:p w14:paraId="3CC71CF6">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商贸：副食品公司门市部、土产公司门市部、百货公司龙溪口门市部、龙溪口三拱桥木材市场、龙溪口牛市（牛场坝、浮桥口、兴隆等处）、猪场、县城（包括龙溪口）集市（卖蓝靛、染布、卖柴、粉摊、卖糠、汤锅、布摊（米尺量布）、卖冰棒等）等。</w:t>
      </w:r>
    </w:p>
    <w:p w14:paraId="3DAEEA40">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6.产业发展：黄牛、黄精、龙脑、五倍子蜂蜜等特色农产品组图。汞矿全貌、秦汉火法开采遗址、生产老照片。精细化工生产车间、各类产品。“晃牛保”上市交易发布现场。国际陆港装卸场景等。</w:t>
      </w:r>
    </w:p>
    <w:p w14:paraId="7A5D793B">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7.反映新晃各时期的照片，包括家庭照、结婚照、生活照、工作照、活动照、集体照、建筑照等老照片。</w:t>
      </w:r>
    </w:p>
    <w:p w14:paraId="6F00C06C">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8.反映新晃红色文化的照片，包括红二、六军团在晃，与唐伯赓同志和便水战役等相关的历史照片。</w:t>
      </w:r>
    </w:p>
    <w:p w14:paraId="0AE2CFF8">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9.风景照片，比如夜郎谷全景，道丁村、坪南村、美岩村等村梯田的春、夏、秋、冬四季组图，向家地的荷花池、悬棺、回龙寺及红色文化系列，暮山坪和桂花岛一带全景、美景系列。</w:t>
      </w:r>
    </w:p>
    <w:p w14:paraId="3A5123C0">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10.其它反映新晃已经消失的民风民俗、社会生活、生产交易、古建筑等方面的照片。</w:t>
      </w:r>
    </w:p>
    <w:p w14:paraId="55D5619A">
      <w:pPr>
        <w:overflowPunct w:val="0"/>
        <w:spacing w:line="580" w:lineRule="exact"/>
        <w:ind w:firstLine="640" w:firstLineChars="200"/>
        <w:rPr>
          <w:rFonts w:ascii="Times New Roman" w:hAnsi="Times New Roman" w:eastAsia="仿宋_GB2312" w:cs="Times New Roman"/>
          <w:sz w:val="32"/>
          <w:szCs w:val="32"/>
        </w:rPr>
      </w:pPr>
    </w:p>
    <w:p w14:paraId="760E3D83">
      <w:pPr>
        <w:overflowPunct w:val="0"/>
        <w:spacing w:line="580" w:lineRule="exact"/>
        <w:rPr>
          <w:rFonts w:ascii="Times New Roman" w:hAnsi="Times New Roman" w:eastAsia="黑体" w:cs="Times New Roman"/>
          <w:spacing w:val="8"/>
          <w:sz w:val="32"/>
          <w:szCs w:val="32"/>
          <w:shd w:val="clear" w:color="auto" w:fill="FFFFFF"/>
        </w:rPr>
      </w:pPr>
      <w:r>
        <w:rPr>
          <w:rFonts w:ascii="Times New Roman" w:hAnsi="Times New Roman" w:eastAsia="黑体" w:cs="Times New Roman"/>
          <w:spacing w:val="8"/>
          <w:sz w:val="32"/>
          <w:szCs w:val="32"/>
          <w:shd w:val="clear" w:color="auto" w:fill="FFFFFF"/>
        </w:rPr>
        <w:t>附件2</w:t>
      </w:r>
    </w:p>
    <w:p w14:paraId="1B5AD25D">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新晃侗族自治县70周年县庆</w:t>
      </w:r>
    </w:p>
    <w:p w14:paraId="0644F25C">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相关摄影、美术、书法投稿作品登记表</w:t>
      </w:r>
    </w:p>
    <w:p w14:paraId="1E126C38">
      <w:pPr>
        <w:spacing w:line="580" w:lineRule="exact"/>
        <w:jc w:val="center"/>
        <w:rPr>
          <w:rFonts w:ascii="Times New Roman" w:hAnsi="Times New Roman" w:eastAsia="方正小标宋简体" w:cs="Times New Roman"/>
          <w:sz w:val="44"/>
          <w:szCs w:val="44"/>
        </w:rPr>
      </w:pPr>
    </w:p>
    <w:tbl>
      <w:tblPr>
        <w:tblStyle w:val="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061"/>
      </w:tblGrid>
      <w:tr w14:paraId="4EA9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4538" w:type="dxa"/>
          </w:tcPr>
          <w:p w14:paraId="43CE6E0B">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应征者姓名/机构名称：</w:t>
            </w:r>
          </w:p>
        </w:tc>
        <w:tc>
          <w:tcPr>
            <w:tcW w:w="4061" w:type="dxa"/>
          </w:tcPr>
          <w:p w14:paraId="616083B2">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应征作品编号（此栏由主办单位填写）：</w:t>
            </w:r>
          </w:p>
        </w:tc>
      </w:tr>
      <w:tr w14:paraId="22A6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99" w:type="dxa"/>
            <w:gridSpan w:val="2"/>
            <w:vAlign w:val="center"/>
          </w:tcPr>
          <w:p w14:paraId="4B1C95AB">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身份证号码:</w:t>
            </w:r>
          </w:p>
        </w:tc>
      </w:tr>
      <w:tr w14:paraId="198C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599" w:type="dxa"/>
            <w:gridSpan w:val="2"/>
            <w:vAlign w:val="center"/>
          </w:tcPr>
          <w:p w14:paraId="6F793FAC">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工作单位及职务：</w:t>
            </w:r>
          </w:p>
        </w:tc>
      </w:tr>
      <w:tr w14:paraId="0A8D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599" w:type="dxa"/>
            <w:gridSpan w:val="2"/>
            <w:vAlign w:val="center"/>
          </w:tcPr>
          <w:p w14:paraId="402946CB">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通讯地址和邮编：</w:t>
            </w:r>
          </w:p>
        </w:tc>
      </w:tr>
      <w:tr w14:paraId="28D9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38" w:type="dxa"/>
            <w:vAlign w:val="center"/>
          </w:tcPr>
          <w:p w14:paraId="79EFEA7F">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电话：</w:t>
            </w:r>
          </w:p>
        </w:tc>
        <w:tc>
          <w:tcPr>
            <w:tcW w:w="4061" w:type="dxa"/>
            <w:vAlign w:val="center"/>
          </w:tcPr>
          <w:p w14:paraId="04040253">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电子邮箱：</w:t>
            </w:r>
          </w:p>
        </w:tc>
      </w:tr>
      <w:tr w14:paraId="60EF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38" w:type="dxa"/>
            <w:vAlign w:val="center"/>
          </w:tcPr>
          <w:p w14:paraId="4B1DA3E2">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手机：</w:t>
            </w:r>
          </w:p>
        </w:tc>
        <w:tc>
          <w:tcPr>
            <w:tcW w:w="4061" w:type="dxa"/>
            <w:vAlign w:val="center"/>
          </w:tcPr>
          <w:p w14:paraId="4B24E19A">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传真：</w:t>
            </w:r>
          </w:p>
        </w:tc>
      </w:tr>
      <w:tr w14:paraId="2868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99" w:type="dxa"/>
            <w:gridSpan w:val="2"/>
          </w:tcPr>
          <w:p w14:paraId="6815748E">
            <w:pPr>
              <w:pStyle w:val="5"/>
              <w:widowControl/>
              <w:spacing w:beforeAutospacing="0" w:afterAutospacing="0" w:line="580" w:lineRule="exact"/>
              <w:ind w:right="147"/>
              <w:jc w:val="both"/>
              <w:textAlignment w:val="baseline"/>
              <w:rPr>
                <w:rFonts w:ascii="Times New Roman" w:hAnsi="Times New Roman" w:eastAsia="仿宋_GB2312"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创作者（请写明所有创作者姓名或名称，排序由作者自行决定）：</w:t>
            </w:r>
          </w:p>
          <w:p w14:paraId="1A256A38">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p>
        </w:tc>
      </w:tr>
      <w:tr w14:paraId="004C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8599" w:type="dxa"/>
            <w:gridSpan w:val="2"/>
          </w:tcPr>
          <w:p w14:paraId="4FB9A0C5">
            <w:pPr>
              <w:pStyle w:val="5"/>
              <w:widowControl/>
              <w:spacing w:beforeAutospacing="0" w:afterAutospacing="0" w:line="580" w:lineRule="exact"/>
              <w:ind w:right="147"/>
              <w:jc w:val="both"/>
              <w:textAlignment w:val="baseline"/>
              <w:rPr>
                <w:rFonts w:ascii="Times New Roman" w:hAnsi="Times New Roman" w:eastAsia="仿宋_GB2312"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t>本应征作品包括（可以选项应征）：</w:t>
            </w:r>
          </w:p>
          <w:p w14:paraId="1F59924A">
            <w:pPr>
              <w:pStyle w:val="5"/>
              <w:widowControl/>
              <w:spacing w:beforeAutospacing="0" w:afterAutospacing="0" w:line="580" w:lineRule="exact"/>
              <w:ind w:right="147"/>
              <w:jc w:val="both"/>
              <w:textAlignment w:val="baseline"/>
              <w:rPr>
                <w:rFonts w:ascii="Times New Roman" w:hAnsi="Times New Roman" w:eastAsia="仿宋_GB2312"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sym w:font="Wingdings 2" w:char="00A3"/>
            </w:r>
            <w:r>
              <w:rPr>
                <w:rFonts w:ascii="Times New Roman" w:hAnsi="Times New Roman" w:eastAsia="仿宋_GB2312" w:cs="Times New Roman"/>
                <w:bCs/>
                <w:color w:val="000000"/>
                <w:sz w:val="30"/>
                <w:szCs w:val="30"/>
                <w:shd w:val="clear" w:color="auto" w:fill="FFFFFF"/>
              </w:rPr>
              <w:t xml:space="preserve"> 1.摄影；</w:t>
            </w:r>
          </w:p>
          <w:p w14:paraId="4A4DE9DD">
            <w:pPr>
              <w:pStyle w:val="5"/>
              <w:widowControl/>
              <w:spacing w:beforeAutospacing="0" w:afterAutospacing="0" w:line="580" w:lineRule="exact"/>
              <w:ind w:right="147"/>
              <w:jc w:val="both"/>
              <w:textAlignment w:val="baseline"/>
              <w:rPr>
                <w:rFonts w:ascii="Times New Roman" w:hAnsi="Times New Roman" w:eastAsia="仿宋_GB2312"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sym w:font="Wingdings 2" w:char="00A3"/>
            </w:r>
            <w:r>
              <w:rPr>
                <w:rFonts w:ascii="Times New Roman" w:hAnsi="Times New Roman" w:eastAsia="仿宋_GB2312" w:cs="Times New Roman"/>
                <w:bCs/>
                <w:color w:val="000000"/>
                <w:sz w:val="30"/>
                <w:szCs w:val="30"/>
                <w:shd w:val="clear" w:color="auto" w:fill="FFFFFF"/>
              </w:rPr>
              <w:t xml:space="preserve"> 2.美术，附尺寸规格           ；</w:t>
            </w:r>
          </w:p>
          <w:p w14:paraId="2A1199FB">
            <w:pPr>
              <w:pStyle w:val="5"/>
              <w:widowControl/>
              <w:spacing w:beforeAutospacing="0" w:afterAutospacing="0" w:line="580" w:lineRule="exact"/>
              <w:ind w:right="147"/>
              <w:jc w:val="both"/>
              <w:textAlignment w:val="baseline"/>
              <w:rPr>
                <w:rFonts w:ascii="Times New Roman" w:hAnsi="Times New Roman" w:eastAsia="仿宋" w:cs="Times New Roman"/>
                <w:bCs/>
                <w:color w:val="000000"/>
                <w:sz w:val="30"/>
                <w:szCs w:val="30"/>
                <w:shd w:val="clear" w:color="auto" w:fill="FFFFFF"/>
              </w:rPr>
            </w:pPr>
            <w:r>
              <w:rPr>
                <w:rFonts w:ascii="Times New Roman" w:hAnsi="Times New Roman" w:eastAsia="仿宋_GB2312" w:cs="Times New Roman"/>
                <w:bCs/>
                <w:color w:val="000000"/>
                <w:sz w:val="30"/>
                <w:szCs w:val="30"/>
                <w:shd w:val="clear" w:color="auto" w:fill="FFFFFF"/>
              </w:rPr>
              <w:sym w:font="Wingdings 2" w:char="00A3"/>
            </w:r>
            <w:r>
              <w:rPr>
                <w:rFonts w:ascii="Times New Roman" w:hAnsi="Times New Roman" w:eastAsia="仿宋_GB2312" w:cs="Times New Roman"/>
                <w:bCs/>
                <w:color w:val="000000"/>
                <w:sz w:val="30"/>
                <w:szCs w:val="30"/>
                <w:shd w:val="clear" w:color="auto" w:fill="FFFFFF"/>
              </w:rPr>
              <w:t xml:space="preserve"> 3.书法，附尺寸规格           。</w:t>
            </w:r>
          </w:p>
        </w:tc>
      </w:tr>
      <w:tr w14:paraId="2C8A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8599" w:type="dxa"/>
            <w:gridSpan w:val="2"/>
          </w:tcPr>
          <w:p w14:paraId="21FC2B98">
            <w:pPr>
              <w:pStyle w:val="2"/>
              <w:widowControl/>
              <w:spacing w:beforeAutospacing="0" w:afterAutospacing="0" w:line="580" w:lineRule="exact"/>
              <w:ind w:firstLine="600" w:firstLineChars="200"/>
              <w:jc w:val="both"/>
              <w:rPr>
                <w:rFonts w:hint="default" w:ascii="Times New Roman" w:hAnsi="Times New Roman" w:eastAsia="仿宋_GB2312"/>
                <w:b w:val="0"/>
                <w:bCs/>
                <w:sz w:val="30"/>
                <w:szCs w:val="30"/>
              </w:rPr>
            </w:pPr>
            <w:r>
              <w:rPr>
                <w:rFonts w:hint="default" w:ascii="Times New Roman" w:hAnsi="Times New Roman" w:eastAsia="仿宋_GB2312"/>
                <w:b w:val="0"/>
                <w:bCs/>
                <w:sz w:val="30"/>
                <w:szCs w:val="30"/>
              </w:rPr>
              <w:t>本人已阅读、理解并接受《关于征集新晃侗族自治县70周年县庆相关摄影、美术、书法作品的公告》，并保证所填写事项真实。</w:t>
            </w:r>
          </w:p>
          <w:p w14:paraId="622124B5">
            <w:pPr>
              <w:widowControl/>
              <w:spacing w:line="580" w:lineRule="exact"/>
              <w:rPr>
                <w:rFonts w:ascii="Times New Roman" w:hAnsi="Times New Roman" w:eastAsia="仿宋" w:cs="Times New Roman"/>
                <w:bCs/>
                <w:sz w:val="30"/>
                <w:szCs w:val="30"/>
              </w:rPr>
            </w:pPr>
            <w:r>
              <w:rPr>
                <w:rFonts w:ascii="Times New Roman" w:hAnsi="Times New Roman" w:eastAsia="仿宋_GB2312" w:cs="Times New Roman"/>
                <w:bCs/>
                <w:color w:val="000000"/>
                <w:sz w:val="30"/>
                <w:szCs w:val="30"/>
                <w:shd w:val="clear" w:color="auto" w:fill="FFFFFF"/>
              </w:rPr>
              <w:t xml:space="preserve">个人（代表）签名（盖章）          填表日期：   年  月  日 </w:t>
            </w:r>
          </w:p>
        </w:tc>
      </w:tr>
    </w:tbl>
    <w:p w14:paraId="4C2ED8BA">
      <w:pPr>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3C3D44E4">
      <w:pPr>
        <w:jc w:val="center"/>
        <w:rPr>
          <w:rFonts w:ascii="Times New Roman" w:hAnsi="Times New Roman" w:eastAsia="方正小标宋_GBK" w:cs="Times New Roman"/>
          <w:bCs/>
          <w:color w:val="000000"/>
          <w:sz w:val="44"/>
          <w:szCs w:val="44"/>
          <w:shd w:val="clear" w:color="auto" w:fill="FFFFFF"/>
        </w:rPr>
      </w:pPr>
      <w:r>
        <w:rPr>
          <w:rFonts w:ascii="Times New Roman" w:hAnsi="Times New Roman" w:eastAsia="方正小标宋_GBK" w:cs="Times New Roman"/>
          <w:bCs/>
          <w:color w:val="000000"/>
          <w:sz w:val="44"/>
          <w:szCs w:val="44"/>
          <w:shd w:val="clear" w:color="auto" w:fill="FFFFFF"/>
        </w:rPr>
        <w:t>应征作品创作承诺书</w:t>
      </w:r>
    </w:p>
    <w:p w14:paraId="1588B932">
      <w:pPr>
        <w:jc w:val="center"/>
        <w:rPr>
          <w:rFonts w:ascii="Times New Roman" w:hAnsi="Times New Roman" w:eastAsia="仿宋_GB2312" w:cs="Times New Roman"/>
          <w:sz w:val="32"/>
          <w:szCs w:val="32"/>
          <w:shd w:val="clear" w:color="auto" w:fill="FFFFFF"/>
          <w:lang w:bidi="ar"/>
        </w:rPr>
      </w:pPr>
    </w:p>
    <w:p w14:paraId="393568E3">
      <w:pPr>
        <w:rPr>
          <w:rFonts w:ascii="Times New Roman" w:hAnsi="Times New Roman" w:eastAsia="仿宋_GB2312" w:cs="Times New Roman"/>
          <w:sz w:val="32"/>
          <w:szCs w:val="32"/>
          <w:shd w:val="clear" w:color="auto" w:fill="FFFFFF"/>
          <w:lang w:bidi="ar"/>
        </w:rPr>
      </w:pPr>
      <w:r>
        <w:rPr>
          <w:rFonts w:ascii="Times New Roman" w:hAnsi="Times New Roman" w:eastAsia="仿宋_GB2312" w:cs="Times New Roman"/>
          <w:sz w:val="32"/>
          <w:szCs w:val="32"/>
          <w:shd w:val="clear" w:color="auto" w:fill="FFFFFF"/>
          <w:lang w:bidi="ar"/>
        </w:rPr>
        <w:t xml:space="preserve">    本人自愿参与新晃侗族自治县70周年县庆筹备工作专班办公室组织的“关于征集新晃侗族自治县70周年县庆相关摄影、美术、书法作品”活动，对所提交的作品《</w:t>
      </w:r>
      <w:r>
        <w:rPr>
          <w:rFonts w:ascii="Times New Roman" w:hAnsi="Times New Roman" w:eastAsia="仿宋_GB2312" w:cs="Times New Roman"/>
          <w:sz w:val="32"/>
          <w:szCs w:val="32"/>
          <w:u w:val="single"/>
          <w:shd w:val="clear" w:color="auto" w:fill="FFFFFF"/>
          <w:lang w:bidi="ar"/>
        </w:rPr>
        <w:t xml:space="preserve">                   </w:t>
      </w:r>
      <w:r>
        <w:rPr>
          <w:rFonts w:ascii="Times New Roman" w:hAnsi="Times New Roman" w:eastAsia="仿宋_GB2312" w:cs="Times New Roman"/>
          <w:sz w:val="32"/>
          <w:szCs w:val="32"/>
          <w:shd w:val="clear" w:color="auto" w:fill="FFFFFF"/>
          <w:lang w:bidi="ar"/>
        </w:rPr>
        <w:t>》，作如下承诺：</w:t>
      </w:r>
    </w:p>
    <w:p w14:paraId="5105AF5F">
      <w:pPr>
        <w:overflowPunct w:val="0"/>
        <w:spacing w:line="58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一、该作品为原创作品，未抄袭、未剽窃、未模仿任何他人的作品，也未侵犯任何第三方的知识产权或其他合法权益。该作品的所有内容、构思、设计等均属原创，不存在任何形式的侵权行为。</w:t>
      </w:r>
    </w:p>
    <w:p w14:paraId="6225A05C">
      <w:pPr>
        <w:overflowPunct w:val="0"/>
        <w:spacing w:line="58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二、本人同意主办方及其指定的合作伙伴在活动宣传、展览展示、出版发行、网络推广等范围内使用本人的作品，包括复制、发行、展览、信息网络传播等。</w:t>
      </w:r>
    </w:p>
    <w:p w14:paraId="5885C2E3">
      <w:pPr>
        <w:overflowPunct w:val="0"/>
        <w:spacing w:line="58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三、如因作品存在侵权行为或违反相关法律法规而引发的一切法律责任，均由本人自行承担，与主办方无关。</w:t>
      </w:r>
    </w:p>
    <w:p w14:paraId="1E9253A9">
      <w:pPr>
        <w:spacing w:line="580" w:lineRule="exact"/>
        <w:ind w:firstLine="640" w:firstLineChars="200"/>
        <w:rPr>
          <w:rFonts w:ascii="Times New Roman" w:hAnsi="Times New Roman" w:eastAsia="仿宋_GB2312" w:cs="Times New Roman"/>
          <w:kern w:val="0"/>
          <w:sz w:val="32"/>
          <w:szCs w:val="32"/>
          <w:shd w:val="clear" w:color="auto" w:fill="FFFFFF"/>
          <w:lang w:bidi="ar"/>
        </w:rPr>
      </w:pPr>
    </w:p>
    <w:p w14:paraId="6EA04206">
      <w:pPr>
        <w:spacing w:line="580" w:lineRule="exact"/>
        <w:rPr>
          <w:rFonts w:ascii="Times New Roman" w:hAnsi="Times New Roman" w:eastAsia="仿宋_GB2312" w:cs="Times New Roman"/>
          <w:kern w:val="0"/>
          <w:sz w:val="32"/>
          <w:szCs w:val="32"/>
          <w:shd w:val="clear" w:color="auto" w:fill="FFFFFF"/>
          <w:lang w:bidi="ar"/>
        </w:rPr>
      </w:pPr>
    </w:p>
    <w:p w14:paraId="1511D2E6">
      <w:pPr>
        <w:spacing w:line="58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承诺人（签字）：____</w:t>
      </w:r>
      <w:r>
        <w:rPr>
          <w:rFonts w:ascii="Times New Roman" w:hAnsi="Times New Roman" w:eastAsia="仿宋_GB2312" w:cs="Times New Roman"/>
          <w:kern w:val="0"/>
          <w:sz w:val="32"/>
          <w:szCs w:val="32"/>
          <w:u w:val="single"/>
          <w:shd w:val="clear" w:color="auto" w:fill="FFFFFF"/>
          <w:lang w:bidi="ar"/>
        </w:rPr>
        <w:t xml:space="preserve"> </w:t>
      </w:r>
      <w:r>
        <w:rPr>
          <w:rFonts w:hint="eastAsia" w:ascii="Times New Roman" w:hAnsi="Times New Roman" w:eastAsia="仿宋_GB2312" w:cs="Times New Roman"/>
          <w:kern w:val="0"/>
          <w:sz w:val="32"/>
          <w:szCs w:val="32"/>
          <w:u w:val="single"/>
          <w:shd w:val="clear" w:color="auto" w:fill="FFFFFF"/>
          <w:lang w:bidi="ar"/>
        </w:rPr>
        <w:t xml:space="preserve">  </w:t>
      </w:r>
      <w:r>
        <w:rPr>
          <w:rFonts w:ascii="Times New Roman" w:hAnsi="Times New Roman" w:eastAsia="仿宋_GB2312" w:cs="Times New Roman"/>
          <w:kern w:val="0"/>
          <w:sz w:val="32"/>
          <w:szCs w:val="32"/>
          <w:u w:val="single"/>
          <w:shd w:val="clear" w:color="auto" w:fill="FFFFFF"/>
          <w:lang w:bidi="ar"/>
        </w:rPr>
        <w:t xml:space="preserve"> </w:t>
      </w:r>
      <w:r>
        <w:rPr>
          <w:rFonts w:ascii="Times New Roman" w:hAnsi="Times New Roman" w:eastAsia="仿宋_GB2312" w:cs="Times New Roman"/>
          <w:kern w:val="0"/>
          <w:sz w:val="32"/>
          <w:szCs w:val="32"/>
          <w:shd w:val="clear" w:color="auto" w:fill="FFFFFF"/>
          <w:lang w:bidi="ar"/>
        </w:rPr>
        <w:t>_____</w:t>
      </w:r>
    </w:p>
    <w:p w14:paraId="67D478A0">
      <w:pPr>
        <w:spacing w:line="580" w:lineRule="exact"/>
        <w:ind w:firstLine="640" w:firstLineChars="200"/>
        <w:rPr>
          <w:rFonts w:ascii="Times New Roman" w:hAnsi="Times New Roman" w:eastAsia="仿宋_GB2312" w:cs="Times New Roman"/>
          <w:kern w:val="0"/>
          <w:sz w:val="32"/>
          <w:szCs w:val="32"/>
          <w:shd w:val="clear" w:color="auto" w:fill="FFFFFF"/>
          <w:lang w:bidi="ar"/>
        </w:rPr>
      </w:pPr>
    </w:p>
    <w:p w14:paraId="5D247F5E">
      <w:pPr>
        <w:spacing w:line="580" w:lineRule="exact"/>
        <w:ind w:firstLine="640" w:firstLineChars="200"/>
        <w:rPr>
          <w:rFonts w:ascii="Times New Roman" w:hAnsi="Times New Roman" w:eastAsia="仿宋_GB2312" w:cs="Times New Roman"/>
          <w:kern w:val="0"/>
          <w:sz w:val="32"/>
          <w:szCs w:val="32"/>
          <w:shd w:val="clear" w:color="auto" w:fill="FFFFFF"/>
          <w:lang w:bidi="ar"/>
        </w:rPr>
      </w:pPr>
    </w:p>
    <w:p w14:paraId="5C3732E8">
      <w:pPr>
        <w:spacing w:line="580" w:lineRule="exact"/>
        <w:ind w:firstLine="3200" w:firstLineChars="1000"/>
        <w:rPr>
          <w:rFonts w:ascii="Times New Roman" w:hAnsi="Times New Roman" w:eastAsia="楷体" w:cs="Times New Roman"/>
          <w:sz w:val="32"/>
          <w:szCs w:val="32"/>
        </w:rPr>
      </w:pPr>
      <w:r>
        <w:rPr>
          <w:rFonts w:ascii="Times New Roman" w:hAnsi="Times New Roman" w:eastAsia="仿宋_GB2312" w:cs="Times New Roman"/>
          <w:kern w:val="0"/>
          <w:sz w:val="32"/>
          <w:szCs w:val="32"/>
          <w:shd w:val="clear" w:color="auto" w:fill="FFFFFF"/>
          <w:lang w:bidi="ar"/>
        </w:rPr>
        <w:t>日期：_________年_______月______日</w:t>
      </w:r>
    </w:p>
    <w:sectPr>
      <w:footerReference r:id="rId3" w:type="default"/>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499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292D1">
                          <w:pPr>
                            <w:pStyle w:val="3"/>
                            <w:rPr>
                              <w:rFonts w:hint="eastAsia"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3292D1">
                    <w:pPr>
                      <w:pStyle w:val="3"/>
                      <w:rPr>
                        <w:rFonts w:hint="eastAsia"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13"/>
    <w:rsid w:val="002333A2"/>
    <w:rsid w:val="008D486B"/>
    <w:rsid w:val="00AC6913"/>
    <w:rsid w:val="00C93353"/>
    <w:rsid w:val="00ED5BF9"/>
    <w:rsid w:val="0107283E"/>
    <w:rsid w:val="03502CFD"/>
    <w:rsid w:val="04EB042F"/>
    <w:rsid w:val="05DF2062"/>
    <w:rsid w:val="0714348E"/>
    <w:rsid w:val="07C1191B"/>
    <w:rsid w:val="081E6D6D"/>
    <w:rsid w:val="097053A7"/>
    <w:rsid w:val="0B4C5836"/>
    <w:rsid w:val="0BB87EB6"/>
    <w:rsid w:val="0C6F2EC9"/>
    <w:rsid w:val="0D5B5426"/>
    <w:rsid w:val="0F4D2803"/>
    <w:rsid w:val="11D4369E"/>
    <w:rsid w:val="135D7057"/>
    <w:rsid w:val="170F4451"/>
    <w:rsid w:val="18F12C99"/>
    <w:rsid w:val="1DB63878"/>
    <w:rsid w:val="1EC73863"/>
    <w:rsid w:val="1FC435EA"/>
    <w:rsid w:val="20C86C83"/>
    <w:rsid w:val="214178FD"/>
    <w:rsid w:val="22356D36"/>
    <w:rsid w:val="230230BC"/>
    <w:rsid w:val="25B05051"/>
    <w:rsid w:val="2C8B5ED0"/>
    <w:rsid w:val="304C6C8E"/>
    <w:rsid w:val="30841760"/>
    <w:rsid w:val="312E0134"/>
    <w:rsid w:val="32427031"/>
    <w:rsid w:val="34AB4D68"/>
    <w:rsid w:val="35C8620E"/>
    <w:rsid w:val="377F1057"/>
    <w:rsid w:val="389205E6"/>
    <w:rsid w:val="397D27F8"/>
    <w:rsid w:val="3D725979"/>
    <w:rsid w:val="3F825DB8"/>
    <w:rsid w:val="40EC2905"/>
    <w:rsid w:val="41A4169D"/>
    <w:rsid w:val="430875E7"/>
    <w:rsid w:val="45140D01"/>
    <w:rsid w:val="452369E5"/>
    <w:rsid w:val="478A34FC"/>
    <w:rsid w:val="48141018"/>
    <w:rsid w:val="4A8F4985"/>
    <w:rsid w:val="4C1D417B"/>
    <w:rsid w:val="4EC372F3"/>
    <w:rsid w:val="4F687112"/>
    <w:rsid w:val="52DB2E5E"/>
    <w:rsid w:val="540B4436"/>
    <w:rsid w:val="54A159E1"/>
    <w:rsid w:val="56073F6A"/>
    <w:rsid w:val="564F0341"/>
    <w:rsid w:val="5710296C"/>
    <w:rsid w:val="5C0E6F4D"/>
    <w:rsid w:val="64191A38"/>
    <w:rsid w:val="64542A70"/>
    <w:rsid w:val="68DF5537"/>
    <w:rsid w:val="691A08A3"/>
    <w:rsid w:val="6A8E035E"/>
    <w:rsid w:val="6C783303"/>
    <w:rsid w:val="6E296D1B"/>
    <w:rsid w:val="6E5A6ED5"/>
    <w:rsid w:val="734F27E8"/>
    <w:rsid w:val="743E49FD"/>
    <w:rsid w:val="76360227"/>
    <w:rsid w:val="78160310"/>
    <w:rsid w:val="797D7F1B"/>
    <w:rsid w:val="79D16EB7"/>
    <w:rsid w:val="7A1A39BC"/>
    <w:rsid w:val="7BD40DB2"/>
    <w:rsid w:val="7F556E2D"/>
    <w:rsid w:val="7FBF302A"/>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2679</Words>
  <Characters>2870</Characters>
  <Lines>105</Lines>
  <Paragraphs>90</Paragraphs>
  <TotalTime>1</TotalTime>
  <ScaleCrop>false</ScaleCrop>
  <LinksUpToDate>false</LinksUpToDate>
  <CharactersWithSpaces>2882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2025-12-23T07:39:00Z</dcterms:created>
  <dc:creator>LENOVO3</dc:creator>
  <cp:lastModifiedBy>云淡风轻</cp:lastModifiedBy>
  <cp:lastPrinted>2025-12-29T07:43:00Z</cp:lastPrinted>
  <dcterms:modified xsi:type="dcterms:W3CDTF">2025-12-30T00:51:20Z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eyJoZGlkIjoiNzZhNzliOTM3OTJkM2RhYjFhOWRkNmNjMWEzODNkMjQiLCJ1c2VySWQiOiI0MTM4MDE5OTcifQ==</vt:lpwstr>
  </property>
  <property fmtid="{D5CDD505-2E9C-101B-9397-08002B2CF9AE}" pid="4" name="ICV">
    <vt:lpwstr>BD3E205B2DD54EED8304FFBC49C44385_13</vt:lpwstr>
  </property>
</Properties>
</file>