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217"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bookmarkStart w:id="0" w:name="_GoBack"/>
            <w:bookmarkEnd w:id="0"/>
            <w:r>
              <w:rPr>
                <w:rFonts w:hint="eastAsia" w:ascii="宋体" w:hAnsi="宋体" w:eastAsia="宋体"/>
                <w:bCs/>
                <w:sz w:val="21"/>
                <w:szCs w:val="21"/>
                <w:lang w:val="en-US" w:eastAsia="zh-CN"/>
              </w:rPr>
              <w:t>处理5万吨工业副产盐资源化利用项目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16"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348"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
    <w:sectPr>
      <w:pgSz w:w="11906" w:h="16838"/>
      <w:pgMar w:top="1418" w:right="1418" w:bottom="1418" w:left="141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iMzdhZjAwNjFlMjQ3MzVkMzdhOWU1NjAyOTViNTYifQ=="/>
  </w:docVars>
  <w:rsids>
    <w:rsidRoot w:val="002364FD"/>
    <w:rsid w:val="002364FD"/>
    <w:rsid w:val="002D74DF"/>
    <w:rsid w:val="003017E3"/>
    <w:rsid w:val="005C4668"/>
    <w:rsid w:val="00763B07"/>
    <w:rsid w:val="00A576CD"/>
    <w:rsid w:val="00DE6A19"/>
    <w:rsid w:val="2BC2573F"/>
    <w:rsid w:val="34CF002B"/>
    <w:rsid w:val="3767462B"/>
    <w:rsid w:val="3C1807A4"/>
    <w:rsid w:val="6D604265"/>
    <w:rsid w:val="77FD2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rFonts w:ascii="Times New Roman" w:hAnsi="Times New Roman" w:eastAsia="仿宋_GB2312" w:cs="Times New Roman"/>
      <w:sz w:val="18"/>
      <w:szCs w:val="18"/>
    </w:rPr>
  </w:style>
  <w:style w:type="character" w:customStyle="1" w:styleId="7">
    <w:name w:val="页脚 Char"/>
    <w:basedOn w:val="5"/>
    <w:link w:val="2"/>
    <w:autoRedefine/>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368</Words>
  <Characters>368</Characters>
  <Lines>3</Lines>
  <Paragraphs>1</Paragraphs>
  <TotalTime>3</TotalTime>
  <ScaleCrop>false</ScaleCrop>
  <LinksUpToDate>false</LinksUpToDate>
  <CharactersWithSpaces>391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2020-03-19T02:01:00Z</dcterms:created>
  <dc:creator>QHF</dc:creator>
  <cp:lastModifiedBy>刘静</cp:lastModifiedBy>
  <dcterms:modified xsi:type="dcterms:W3CDTF">2024-04-22T03:45:02Z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9B49D59831F84885BF8F3F710E65B28F_13</vt:lpwstr>
  </property>
</Properties>
</file>