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26E9D8" w14:textId="77777777" w:rsidR="00C87488" w:rsidRDefault="00C87488" w:rsidP="00C87488"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年度新晃侗族自治县财政支出项目绩效评分表</w:t>
      </w:r>
    </w:p>
    <w:p w14:paraId="43E5F8F5" w14:textId="77777777" w:rsidR="00C87488" w:rsidRDefault="00C87488" w:rsidP="00C87488">
      <w:pPr>
        <w:spacing w:beforeLines="50" w:before="156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67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 w:rsidR="00C87488" w14:paraId="3AAC0A3C" w14:textId="77777777" w:rsidTr="00904A41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8CB8A7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项目单位</w:t>
            </w:r>
          </w:p>
          <w:p w14:paraId="7994BCDA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1DDD65" w14:textId="77777777" w:rsidR="00C87488" w:rsidRDefault="00C87488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 w:val="24"/>
              </w:rPr>
              <w:t>后扶结余资金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C3629A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AA91E6" w14:textId="77777777" w:rsidR="00C87488" w:rsidRDefault="00C87488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proofErr w:type="gramStart"/>
            <w:r>
              <w:rPr>
                <w:rFonts w:eastAsia="仿宋_GB2312" w:hint="eastAsia"/>
                <w:kern w:val="0"/>
                <w:sz w:val="24"/>
              </w:rPr>
              <w:t>晃财综指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〔</w:t>
            </w:r>
            <w:r>
              <w:rPr>
                <w:rFonts w:eastAsia="仿宋_GB2312" w:hint="eastAsia"/>
                <w:kern w:val="0"/>
                <w:sz w:val="24"/>
              </w:rPr>
              <w:t>2019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2</w:t>
            </w:r>
            <w:r>
              <w:rPr>
                <w:rFonts w:eastAsia="仿宋_GB2312" w:hint="eastAsia"/>
                <w:kern w:val="0"/>
                <w:sz w:val="24"/>
              </w:rPr>
              <w:t>号、湘财综指〔</w:t>
            </w:r>
            <w:r>
              <w:rPr>
                <w:rFonts w:eastAsia="仿宋_GB2312" w:hint="eastAsia"/>
                <w:kern w:val="0"/>
                <w:sz w:val="24"/>
              </w:rPr>
              <w:t>2017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4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</w:tc>
      </w:tr>
      <w:tr w:rsidR="00C87488" w14:paraId="46F97769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1165ED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378035E6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A09BAF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新晃县区移民事务中心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816E54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72599E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彭升</w:t>
            </w:r>
          </w:p>
        </w:tc>
        <w:tc>
          <w:tcPr>
            <w:tcW w:w="108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E4D8B7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</w:t>
            </w:r>
          </w:p>
          <w:p w14:paraId="775AC7E8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B410E8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18007456028</w:t>
            </w:r>
          </w:p>
        </w:tc>
      </w:tr>
      <w:tr w:rsidR="00C87488" w14:paraId="7EBB25A2" w14:textId="77777777" w:rsidTr="00904A41">
        <w:trPr>
          <w:trHeight w:val="645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66DCF8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64381086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基本</w:t>
            </w:r>
          </w:p>
          <w:p w14:paraId="55DEDD63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E010B4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上年</w:t>
            </w:r>
          </w:p>
          <w:p w14:paraId="6BEDBF40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CEEFBD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CFF84F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75AF97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DDF2E0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预算结余数</w:t>
            </w:r>
          </w:p>
        </w:tc>
      </w:tr>
      <w:tr w:rsidR="00C87488" w14:paraId="183F5007" w14:textId="77777777" w:rsidTr="00904A41">
        <w:trPr>
          <w:trHeight w:val="494"/>
          <w:tblCellSpacing w:w="0" w:type="dxa"/>
        </w:trPr>
        <w:tc>
          <w:tcPr>
            <w:tcW w:w="1312" w:type="dxa"/>
            <w:vMerge/>
            <w:vAlign w:val="center"/>
          </w:tcPr>
          <w:p w14:paraId="6C9FA2C6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346790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75CCDD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196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41140C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AB016E" w14:textId="77777777" w:rsidR="00C87488" w:rsidRDefault="00C87488" w:rsidP="00904A41">
            <w:pPr>
              <w:tabs>
                <w:tab w:val="left" w:pos="348"/>
              </w:tabs>
              <w:spacing w:line="320" w:lineRule="exact"/>
              <w:ind w:firstLineChars="200" w:firstLine="420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196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62901C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196</w:t>
            </w:r>
          </w:p>
        </w:tc>
      </w:tr>
      <w:tr w:rsidR="00C87488" w14:paraId="0A47E1DE" w14:textId="77777777" w:rsidTr="00904A41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EDDC75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2F4C04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843BA6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F13570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9BACFA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复评得分</w:t>
            </w:r>
          </w:p>
        </w:tc>
      </w:tr>
      <w:tr w:rsidR="00C87488" w14:paraId="514DBCE5" w14:textId="77777777" w:rsidTr="00904A41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B0BC79" w14:textId="77777777" w:rsidR="00C87488" w:rsidRDefault="00C874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3B119F" w14:textId="77777777" w:rsidR="00C87488" w:rsidRDefault="00C874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1FEC49" w14:textId="77777777" w:rsidR="00C87488" w:rsidRDefault="00C87488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B89019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7CF848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C87488" w14:paraId="699D9626" w14:textId="77777777" w:rsidTr="00904A41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5475C2" w14:textId="77777777" w:rsidR="00C87488" w:rsidRDefault="00C874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3661C6" w14:textId="77777777" w:rsidR="00C87488" w:rsidRDefault="00C874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51E204" w14:textId="77777777" w:rsidR="00C87488" w:rsidRDefault="00C87488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该项目预算执行率为45.71%。根据实际情况评分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587B4E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7F66F5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C87488" w14:paraId="6E17F96B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962524" w14:textId="77777777" w:rsidR="00C87488" w:rsidRDefault="00C874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1BC126" w14:textId="77777777" w:rsidR="00C87488" w:rsidRDefault="00C874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CDBE4D" w14:textId="77777777" w:rsidR="00C87488" w:rsidRDefault="00C87488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本项目建立了新晃县改水改厕项目（改厨、改厕、改养牲口圈）等项目管理制度，并严格按相关制度执行。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0A4E3D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14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6851D3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C87488" w14:paraId="2D01904A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C8820C" w14:textId="77777777" w:rsidR="00C87488" w:rsidRDefault="00C874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资金支出</w:t>
            </w:r>
          </w:p>
          <w:p w14:paraId="2F31C9B9" w14:textId="77777777" w:rsidR="00C87488" w:rsidRDefault="00C874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合理合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147D00" w14:textId="77777777" w:rsidR="00C87488" w:rsidRDefault="00C874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0C24B8" w14:textId="77777777" w:rsidR="00C87488" w:rsidRDefault="00C87488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E977C5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A47AA2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C87488" w14:paraId="3766F295" w14:textId="77777777" w:rsidTr="00904A41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092EE4" w14:textId="77777777" w:rsidR="00C87488" w:rsidRDefault="00C874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58A9A8" w14:textId="77777777" w:rsidR="00C87488" w:rsidRDefault="00C874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718126" w14:textId="77777777" w:rsidR="00C87488" w:rsidRDefault="00C87488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747707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28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073AC9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C87488" w14:paraId="7BBEBCAF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751580" w14:textId="77777777" w:rsidR="00C87488" w:rsidRDefault="00C874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C67B09" w14:textId="77777777" w:rsidR="00C87488" w:rsidRDefault="00C874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6AD034" w14:textId="77777777" w:rsidR="00C87488" w:rsidRDefault="00C87488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对照项目效益目标，可从经济效益、社会效益、环境效益和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可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持续影响及服务对象满意度等5个具体绩效指标进行评价。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C21CC0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D5E4FD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C87488" w14:paraId="0112BD84" w14:textId="77777777" w:rsidTr="00904A41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5992AA" w14:textId="77777777" w:rsidR="00C87488" w:rsidRDefault="00C874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5C5ECD" w14:textId="77777777" w:rsidR="00C87488" w:rsidRDefault="00C874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AD8630" w14:textId="77777777" w:rsidR="00C87488" w:rsidRDefault="00C87488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019D40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95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FA9AD5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C87488" w14:paraId="154DD29B" w14:textId="77777777" w:rsidTr="00904A41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FD2627" w14:textId="77777777" w:rsidR="00C87488" w:rsidRDefault="00C874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AD7EA8" w14:textId="77777777" w:rsidR="00C87488" w:rsidRDefault="00C874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E0EC31" w14:textId="77777777" w:rsidR="00C87488" w:rsidRDefault="00C87488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D1E2B2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F2D123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C87488" w14:paraId="409C8A15" w14:textId="77777777" w:rsidTr="00904A41">
        <w:trPr>
          <w:trHeight w:val="544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954233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1979B7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5F3D7E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C6E6B7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95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8DA915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C87488" w14:paraId="56D4EFE7" w14:textId="77777777" w:rsidTr="00904A41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6A2058" w14:textId="77777777" w:rsidR="00C87488" w:rsidRDefault="00C874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67AC35" w14:textId="77777777" w:rsidR="00C87488" w:rsidRDefault="00C87488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　优秀</w:t>
            </w:r>
          </w:p>
        </w:tc>
        <w:tc>
          <w:tcPr>
            <w:tcW w:w="7010" w:type="dxa"/>
            <w:gridSpan w:val="7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4637BC" w14:textId="77777777" w:rsidR="00C87488" w:rsidRDefault="00C87488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优秀  90分≤得分≤100分；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良好  75分≤得分＜90分；□一般  60分≤得分＜75分；  □较差  得分＜60分</w:t>
            </w:r>
          </w:p>
        </w:tc>
      </w:tr>
    </w:tbl>
    <w:p w14:paraId="42044B22" w14:textId="77777777" w:rsidR="00C87488" w:rsidRDefault="00C87488" w:rsidP="00C87488"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rFonts w:hAnsi="宋体" w:hint="eastAsia"/>
          <w:szCs w:val="21"/>
        </w:rPr>
        <w:t>姚树忠</w:t>
      </w:r>
      <w:r>
        <w:rPr>
          <w:szCs w:val="21"/>
        </w:rPr>
        <w:t xml:space="preserve">              </w:t>
      </w:r>
      <w:r>
        <w:rPr>
          <w:rFonts w:hAnsi="宋体"/>
          <w:szCs w:val="21"/>
        </w:rPr>
        <w:t>项目负责人（签字）：</w:t>
      </w:r>
      <w:r>
        <w:rPr>
          <w:rFonts w:hint="eastAsia"/>
          <w:szCs w:val="21"/>
        </w:rPr>
        <w:t>彭升</w:t>
      </w:r>
    </w:p>
    <w:p w14:paraId="1B822882" w14:textId="77777777" w:rsidR="00250FBD" w:rsidRPr="00C87488" w:rsidRDefault="00250FBD"/>
    <w:sectPr w:rsidR="00250FBD" w:rsidRPr="00C874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6E075" w14:textId="77777777" w:rsidR="00F70E14" w:rsidRDefault="00F70E14" w:rsidP="00C87488">
      <w:r>
        <w:separator/>
      </w:r>
    </w:p>
  </w:endnote>
  <w:endnote w:type="continuationSeparator" w:id="0">
    <w:p w14:paraId="00A5A728" w14:textId="77777777" w:rsidR="00F70E14" w:rsidRDefault="00F70E14" w:rsidP="00C8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72E75B" w14:textId="77777777" w:rsidR="00F70E14" w:rsidRDefault="00F70E14" w:rsidP="00C87488">
      <w:r>
        <w:separator/>
      </w:r>
    </w:p>
  </w:footnote>
  <w:footnote w:type="continuationSeparator" w:id="0">
    <w:p w14:paraId="2AD355E9" w14:textId="77777777" w:rsidR="00F70E14" w:rsidRDefault="00F70E14" w:rsidP="00C874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97B"/>
    <w:rsid w:val="00250FBD"/>
    <w:rsid w:val="0057497B"/>
    <w:rsid w:val="007F73C2"/>
    <w:rsid w:val="00C87488"/>
    <w:rsid w:val="00F7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256A0B0-1ED8-4762-BA60-D1D0D65EC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4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4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8748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874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874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2020-11-18T08:32:00Z</dcterms:created>
  <dcterms:modified xsi:type="dcterms:W3CDTF">2020-11-18T08:32:00Z</dcterms:modified>
</cp:coreProperties>
</file>