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87" w:rsidRDefault="00066887">
      <w:pPr>
        <w:spacing w:line="600" w:lineRule="exact"/>
        <w:jc w:val="center"/>
        <w:rPr>
          <w:rFonts w:ascii="方正小标宋简体" w:eastAsia="方正小标宋简体" w:hAnsi="黑体" w:cs="Times New Roman"/>
          <w:sz w:val="44"/>
          <w:szCs w:val="44"/>
        </w:rPr>
      </w:pPr>
    </w:p>
    <w:p w:rsidR="00066887" w:rsidRDefault="00066887">
      <w:pPr>
        <w:spacing w:line="600" w:lineRule="exact"/>
        <w:jc w:val="center"/>
        <w:rPr>
          <w:rFonts w:ascii="方正小标宋简体" w:eastAsia="方正小标宋简体" w:hAnsi="黑体" w:cs="Times New Roman"/>
          <w:sz w:val="44"/>
          <w:szCs w:val="4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8.2pt;width:410.3pt;height:51.65pt;z-index:251658240;mso-position-horizontal:center" fillcolor="red" strokecolor="red">
            <v:textpath style="font-family:&quot;方正小标宋简体&quot;" trim="t" fitpath="t" string="新晃侗族自治县教育局"/>
          </v:shape>
        </w:pict>
      </w:r>
    </w:p>
    <w:p w:rsidR="00066887" w:rsidRDefault="00066887">
      <w:pPr>
        <w:spacing w:line="600" w:lineRule="exact"/>
        <w:jc w:val="center"/>
        <w:rPr>
          <w:rFonts w:ascii="方正小标宋简体" w:eastAsia="方正小标宋简体" w:hAnsi="黑体" w:cs="Times New Roman"/>
          <w:sz w:val="44"/>
          <w:szCs w:val="44"/>
        </w:rPr>
      </w:pPr>
    </w:p>
    <w:p w:rsidR="00066887" w:rsidRDefault="00066887">
      <w:pPr>
        <w:spacing w:line="600" w:lineRule="exact"/>
        <w:jc w:val="center"/>
        <w:rPr>
          <w:rFonts w:ascii="方正小标宋简体" w:eastAsia="方正小标宋简体" w:hAnsi="黑体" w:cs="Times New Roman"/>
          <w:sz w:val="44"/>
          <w:szCs w:val="44"/>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0;margin-top:19.5pt;width:427.55pt;height:3pt;flip:y;z-index:251659264;mso-position-horizontal:center" o:connectortype="straight" strokecolor="red" strokeweight="2pt"/>
        </w:pict>
      </w:r>
    </w:p>
    <w:p w:rsidR="00066887" w:rsidRDefault="00066887">
      <w:pPr>
        <w:spacing w:line="600" w:lineRule="exact"/>
        <w:jc w:val="center"/>
        <w:rPr>
          <w:rFonts w:ascii="方正小标宋简体" w:eastAsia="方正小标宋简体" w:hAnsi="黑体" w:cs="Times New Roman"/>
          <w:sz w:val="44"/>
          <w:szCs w:val="44"/>
        </w:rPr>
      </w:pPr>
    </w:p>
    <w:p w:rsidR="00066887" w:rsidRPr="00D2016F" w:rsidRDefault="00066887">
      <w:pPr>
        <w:spacing w:line="600" w:lineRule="exact"/>
        <w:jc w:val="center"/>
        <w:rPr>
          <w:rFonts w:ascii="Times New Roman" w:eastAsia="方正小标宋简体" w:hAnsi="Times New Roman" w:cs="Times New Roman"/>
          <w:sz w:val="44"/>
          <w:szCs w:val="44"/>
        </w:rPr>
      </w:pPr>
      <w:r w:rsidRPr="00D2016F">
        <w:rPr>
          <w:rFonts w:ascii="Times New Roman" w:eastAsia="方正小标宋简体" w:hAnsi="Times New Roman" w:cs="方正小标宋简体" w:hint="eastAsia"/>
          <w:sz w:val="44"/>
          <w:szCs w:val="44"/>
        </w:rPr>
        <w:t>关于印发《新晃侗族自治县义务教育阶段</w:t>
      </w:r>
    </w:p>
    <w:p w:rsidR="00066887" w:rsidRPr="00D2016F" w:rsidRDefault="00066887">
      <w:pPr>
        <w:spacing w:line="600" w:lineRule="exact"/>
        <w:jc w:val="center"/>
        <w:rPr>
          <w:rFonts w:ascii="Times New Roman" w:eastAsia="方正小标宋简体" w:hAnsi="Times New Roman" w:cs="Times New Roman"/>
          <w:sz w:val="44"/>
          <w:szCs w:val="44"/>
        </w:rPr>
      </w:pPr>
      <w:r w:rsidRPr="00D2016F">
        <w:rPr>
          <w:rFonts w:ascii="Times New Roman" w:eastAsia="方正小标宋简体" w:hAnsi="Times New Roman" w:cs="方正小标宋简体" w:hint="eastAsia"/>
          <w:sz w:val="44"/>
          <w:szCs w:val="44"/>
        </w:rPr>
        <w:t>学生减轻作业负担及“五项管理”工作</w:t>
      </w:r>
    </w:p>
    <w:p w:rsidR="00066887" w:rsidRPr="00D2016F" w:rsidRDefault="00066887">
      <w:pPr>
        <w:spacing w:line="600" w:lineRule="exact"/>
        <w:jc w:val="center"/>
        <w:rPr>
          <w:rFonts w:ascii="Times New Roman" w:eastAsia="方正小标宋简体" w:hAnsi="Times New Roman" w:cs="Times New Roman"/>
          <w:sz w:val="44"/>
          <w:szCs w:val="44"/>
        </w:rPr>
      </w:pPr>
      <w:r w:rsidRPr="00D2016F">
        <w:rPr>
          <w:rFonts w:ascii="Times New Roman" w:eastAsia="方正小标宋简体" w:hAnsi="Times New Roman" w:cs="方正小标宋简体" w:hint="eastAsia"/>
          <w:sz w:val="44"/>
          <w:szCs w:val="44"/>
        </w:rPr>
        <w:t>落实情况督查要点》的通知</w:t>
      </w:r>
    </w:p>
    <w:p w:rsidR="00066887" w:rsidRPr="00D2016F" w:rsidRDefault="00066887">
      <w:pPr>
        <w:spacing w:line="600" w:lineRule="exact"/>
        <w:rPr>
          <w:rFonts w:ascii="Times New Roman" w:eastAsia="仿宋_GB2312" w:hAnsi="Times New Roman" w:cs="Times New Roman"/>
          <w:sz w:val="32"/>
          <w:szCs w:val="32"/>
        </w:rPr>
      </w:pPr>
    </w:p>
    <w:p w:rsidR="00066887" w:rsidRPr="00D2016F" w:rsidRDefault="00066887">
      <w:pPr>
        <w:spacing w:line="600" w:lineRule="exact"/>
        <w:rPr>
          <w:rFonts w:ascii="Times New Roman" w:eastAsia="仿宋_GB2312" w:hAnsi="Times New Roman" w:cs="Times New Roman"/>
          <w:sz w:val="32"/>
          <w:szCs w:val="32"/>
        </w:rPr>
      </w:pPr>
      <w:r w:rsidRPr="00D2016F">
        <w:rPr>
          <w:rFonts w:ascii="Times New Roman" w:eastAsia="仿宋_GB2312" w:hAnsi="Times New Roman" w:cs="仿宋_GB2312" w:hint="eastAsia"/>
          <w:sz w:val="32"/>
          <w:szCs w:val="32"/>
        </w:rPr>
        <w:t>各义务教育阶段学校：</w:t>
      </w:r>
    </w:p>
    <w:p w:rsidR="00066887" w:rsidRDefault="00066887" w:rsidP="00CF509E">
      <w:pPr>
        <w:spacing w:line="600" w:lineRule="exact"/>
        <w:ind w:firstLineChars="200" w:firstLine="31680"/>
        <w:rPr>
          <w:rFonts w:ascii="Times New Roman" w:eastAsia="仿宋_GB2312" w:hAnsi="Times New Roman" w:cs="Times New Roman"/>
          <w:sz w:val="32"/>
          <w:szCs w:val="32"/>
        </w:rPr>
      </w:pPr>
      <w:r w:rsidRPr="00D2016F">
        <w:rPr>
          <w:rFonts w:ascii="Times New Roman" w:eastAsia="仿宋_GB2312" w:hAnsi="Times New Roman" w:cs="仿宋_GB2312" w:hint="eastAsia"/>
          <w:sz w:val="32"/>
          <w:szCs w:val="32"/>
        </w:rPr>
        <w:t>现将《新晃侗族自治县义务教育阶段学生减轻作业负担及“五项管理”工作落实情况督查要点》印发给你们，请按督查要点做好两项工作的落实。</w:t>
      </w:r>
    </w:p>
    <w:p w:rsidR="00066887" w:rsidRPr="00D2016F" w:rsidRDefault="00066887" w:rsidP="00CF509E">
      <w:pPr>
        <w:spacing w:line="600" w:lineRule="exact"/>
        <w:ind w:firstLineChars="200" w:firstLine="31680"/>
        <w:rPr>
          <w:rFonts w:ascii="Times New Roman" w:eastAsia="仿宋_GB2312" w:hAnsi="Times New Roman" w:cs="Times New Roman"/>
          <w:sz w:val="32"/>
          <w:szCs w:val="32"/>
        </w:rPr>
      </w:pPr>
    </w:p>
    <w:p w:rsidR="00066887" w:rsidRPr="00D2016F" w:rsidRDefault="00066887" w:rsidP="00CF509E">
      <w:pPr>
        <w:spacing w:line="600" w:lineRule="exact"/>
        <w:ind w:firstLineChars="200" w:firstLine="31680"/>
        <w:rPr>
          <w:rFonts w:ascii="Times New Roman" w:eastAsia="仿宋_GB2312" w:hAnsi="Times New Roman" w:cs="Times New Roman"/>
          <w:sz w:val="32"/>
          <w:szCs w:val="32"/>
        </w:rPr>
      </w:pPr>
      <w:r w:rsidRPr="009B4C2B">
        <w:rPr>
          <w:rFonts w:ascii="Times New Roman" w:eastAsia="仿宋_GB2312" w:hAnsi="Times New Roman" w:cs="仿宋_GB2312" w:hint="eastAsia"/>
          <w:b/>
          <w:bCs/>
          <w:sz w:val="32"/>
          <w:szCs w:val="32"/>
        </w:rPr>
        <w:t>附件：</w:t>
      </w:r>
      <w:r w:rsidRPr="009B4C2B">
        <w:rPr>
          <w:rFonts w:ascii="Times New Roman" w:eastAsia="仿宋_GB2312" w:hAnsi="Times New Roman" w:cs="仿宋_GB2312" w:hint="eastAsia"/>
          <w:sz w:val="32"/>
          <w:szCs w:val="32"/>
        </w:rPr>
        <w:t>新晃侗族自治县义务教育阶段学生减轻作业负担及“五项管理”工作落实情况督查要点</w:t>
      </w:r>
    </w:p>
    <w:p w:rsidR="00066887" w:rsidRPr="00D2016F" w:rsidRDefault="00066887" w:rsidP="00CF509E">
      <w:pPr>
        <w:spacing w:line="600" w:lineRule="exact"/>
        <w:ind w:firstLineChars="200" w:firstLine="31680"/>
        <w:rPr>
          <w:rFonts w:ascii="Times New Roman" w:eastAsia="仿宋_GB2312" w:hAnsi="Times New Roman" w:cs="Times New Roman"/>
          <w:sz w:val="32"/>
          <w:szCs w:val="32"/>
        </w:rPr>
      </w:pPr>
    </w:p>
    <w:p w:rsidR="00066887" w:rsidRPr="00D2016F" w:rsidRDefault="00066887">
      <w:pPr>
        <w:spacing w:line="600" w:lineRule="exact"/>
        <w:rPr>
          <w:rFonts w:ascii="Times New Roman" w:eastAsia="仿宋_GB2312" w:hAnsi="Times New Roman" w:cs="Times New Roman"/>
          <w:sz w:val="32"/>
          <w:szCs w:val="32"/>
        </w:rPr>
      </w:pPr>
    </w:p>
    <w:p w:rsidR="00066887" w:rsidRPr="00D2016F" w:rsidRDefault="00066887" w:rsidP="00CF509E">
      <w:pPr>
        <w:spacing w:line="600" w:lineRule="exact"/>
        <w:ind w:firstLineChars="13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 xml:space="preserve">　　　</w:t>
      </w:r>
      <w:r w:rsidRPr="00D2016F">
        <w:rPr>
          <w:rFonts w:ascii="Times New Roman" w:eastAsia="仿宋_GB2312" w:hAnsi="Times New Roman" w:cs="仿宋_GB2312" w:hint="eastAsia"/>
          <w:sz w:val="32"/>
          <w:szCs w:val="32"/>
        </w:rPr>
        <w:t>新晃侗族自治县教育局</w:t>
      </w:r>
    </w:p>
    <w:p w:rsidR="00066887" w:rsidRDefault="00066887" w:rsidP="00CF509E">
      <w:pPr>
        <w:spacing w:line="600" w:lineRule="exact"/>
        <w:ind w:firstLineChars="14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 xml:space="preserve">　　　</w:t>
      </w:r>
      <w:r w:rsidRPr="00D2016F">
        <w:rPr>
          <w:rFonts w:ascii="Times New Roman" w:eastAsia="仿宋_GB2312" w:hAnsi="Times New Roman" w:cs="Times New Roman"/>
          <w:sz w:val="32"/>
          <w:szCs w:val="32"/>
        </w:rPr>
        <w:t>2021</w:t>
      </w:r>
      <w:r w:rsidRPr="00D2016F">
        <w:rPr>
          <w:rFonts w:ascii="Times New Roman" w:eastAsia="仿宋_GB2312" w:hAnsi="Times New Roman" w:cs="仿宋_GB2312" w:hint="eastAsia"/>
          <w:sz w:val="32"/>
          <w:szCs w:val="32"/>
        </w:rPr>
        <w:t>年</w:t>
      </w:r>
      <w:r w:rsidRPr="00D2016F">
        <w:rPr>
          <w:rFonts w:ascii="Times New Roman" w:eastAsia="仿宋_GB2312" w:hAnsi="Times New Roman" w:cs="Times New Roman"/>
          <w:sz w:val="32"/>
          <w:szCs w:val="32"/>
        </w:rPr>
        <w:t>11</w:t>
      </w:r>
      <w:r w:rsidRPr="00D2016F">
        <w:rPr>
          <w:rFonts w:ascii="Times New Roman" w:eastAsia="仿宋_GB2312" w:hAnsi="Times New Roman" w:cs="仿宋_GB2312" w:hint="eastAsia"/>
          <w:sz w:val="32"/>
          <w:szCs w:val="32"/>
        </w:rPr>
        <w:t>月</w:t>
      </w:r>
      <w:r w:rsidRPr="00D2016F">
        <w:rPr>
          <w:rFonts w:ascii="Times New Roman" w:eastAsia="仿宋_GB2312" w:hAnsi="Times New Roman" w:cs="Times New Roman"/>
          <w:sz w:val="32"/>
          <w:szCs w:val="32"/>
        </w:rPr>
        <w:t>12</w:t>
      </w:r>
      <w:r w:rsidRPr="00D2016F">
        <w:rPr>
          <w:rFonts w:ascii="Times New Roman" w:eastAsia="仿宋_GB2312" w:hAnsi="Times New Roman" w:cs="仿宋_GB2312" w:hint="eastAsia"/>
          <w:sz w:val="32"/>
          <w:szCs w:val="32"/>
        </w:rPr>
        <w:t>日</w:t>
      </w:r>
    </w:p>
    <w:p w:rsidR="00066887" w:rsidRDefault="00066887" w:rsidP="00CF509E">
      <w:pPr>
        <w:spacing w:line="600" w:lineRule="exact"/>
        <w:ind w:firstLineChars="1400" w:firstLine="31680"/>
        <w:rPr>
          <w:rFonts w:ascii="Times New Roman" w:eastAsia="仿宋_GB2312" w:hAnsi="Times New Roman" w:cs="Times New Roman"/>
          <w:sz w:val="32"/>
          <w:szCs w:val="32"/>
        </w:rPr>
      </w:pPr>
    </w:p>
    <w:p w:rsidR="00066887" w:rsidRDefault="00066887" w:rsidP="00CF509E">
      <w:pPr>
        <w:spacing w:line="600" w:lineRule="exact"/>
        <w:ind w:firstLineChars="1400" w:firstLine="31680"/>
        <w:rPr>
          <w:rFonts w:ascii="Times New Roman" w:eastAsia="仿宋_GB2312" w:hAnsi="Times New Roman" w:cs="Times New Roman"/>
          <w:sz w:val="32"/>
          <w:szCs w:val="32"/>
        </w:rPr>
      </w:pPr>
    </w:p>
    <w:p w:rsidR="00066887" w:rsidRPr="00D2016F" w:rsidRDefault="00066887" w:rsidP="00CF509E">
      <w:pPr>
        <w:spacing w:line="600" w:lineRule="exact"/>
        <w:ind w:firstLineChars="1400" w:firstLine="31680"/>
        <w:rPr>
          <w:rFonts w:ascii="Times New Roman" w:eastAsia="仿宋_GB2312" w:hAnsi="Times New Roman" w:cs="Times New Roman"/>
          <w:sz w:val="32"/>
          <w:szCs w:val="32"/>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1500"/>
        <w:gridCol w:w="6549"/>
      </w:tblGrid>
      <w:tr w:rsidR="00066887" w:rsidRPr="009B4C2B">
        <w:trPr>
          <w:trHeight w:val="1091"/>
          <w:jc w:val="center"/>
        </w:trPr>
        <w:tc>
          <w:tcPr>
            <w:tcW w:w="9129" w:type="dxa"/>
            <w:gridSpan w:val="3"/>
            <w:tcBorders>
              <w:top w:val="nil"/>
              <w:left w:val="nil"/>
              <w:right w:val="nil"/>
            </w:tcBorders>
            <w:vAlign w:val="center"/>
          </w:tcPr>
          <w:p w:rsidR="00066887" w:rsidRDefault="00066887" w:rsidP="00B71067">
            <w:pPr>
              <w:widowControl/>
              <w:spacing w:line="420" w:lineRule="exact"/>
              <w:jc w:val="center"/>
              <w:rPr>
                <w:rFonts w:ascii="黑体" w:eastAsia="黑体" w:hAnsi="黑体" w:cs="Times New Roman"/>
                <w:color w:val="000000"/>
                <w:kern w:val="0"/>
                <w:sz w:val="36"/>
                <w:szCs w:val="36"/>
              </w:rPr>
            </w:pPr>
            <w:r>
              <w:rPr>
                <w:rFonts w:ascii="黑体" w:eastAsia="黑体" w:hAnsi="黑体" w:cs="黑体" w:hint="eastAsia"/>
                <w:color w:val="000000"/>
                <w:kern w:val="0"/>
                <w:sz w:val="36"/>
                <w:szCs w:val="36"/>
              </w:rPr>
              <w:t>新晃侗族自治县义务教育阶段学生减轻作业负担及“五项管理”工作落实情况督查要点</w:t>
            </w:r>
          </w:p>
        </w:tc>
      </w:tr>
      <w:tr w:rsidR="00066887" w:rsidRPr="009B4C2B">
        <w:trPr>
          <w:trHeight w:val="270"/>
          <w:jc w:val="center"/>
        </w:trPr>
        <w:tc>
          <w:tcPr>
            <w:tcW w:w="1080" w:type="dxa"/>
            <w:noWrap/>
            <w:vAlign w:val="center"/>
          </w:tcPr>
          <w:p w:rsidR="00066887" w:rsidRDefault="00066887" w:rsidP="00B71067">
            <w:pPr>
              <w:widowControl/>
              <w:spacing w:line="420" w:lineRule="exact"/>
              <w:jc w:val="center"/>
              <w:rPr>
                <w:rFonts w:ascii="宋体" w:cs="Times New Roman"/>
                <w:b/>
                <w:bCs/>
                <w:color w:val="000000"/>
                <w:kern w:val="0"/>
                <w:sz w:val="22"/>
                <w:szCs w:val="22"/>
              </w:rPr>
            </w:pPr>
            <w:r>
              <w:rPr>
                <w:rFonts w:ascii="宋体" w:hAnsi="宋体" w:cs="宋体" w:hint="eastAsia"/>
                <w:b/>
                <w:bCs/>
                <w:color w:val="000000"/>
                <w:kern w:val="0"/>
                <w:sz w:val="22"/>
                <w:szCs w:val="22"/>
              </w:rPr>
              <w:t>项目</w:t>
            </w:r>
          </w:p>
        </w:tc>
        <w:tc>
          <w:tcPr>
            <w:tcW w:w="1500" w:type="dxa"/>
            <w:noWrap/>
            <w:vAlign w:val="center"/>
          </w:tcPr>
          <w:p w:rsidR="00066887" w:rsidRDefault="00066887" w:rsidP="00B71067">
            <w:pPr>
              <w:widowControl/>
              <w:spacing w:line="420" w:lineRule="exact"/>
              <w:jc w:val="center"/>
              <w:rPr>
                <w:rFonts w:ascii="宋体" w:cs="Times New Roman"/>
                <w:b/>
                <w:bCs/>
                <w:color w:val="000000"/>
                <w:kern w:val="0"/>
                <w:sz w:val="22"/>
                <w:szCs w:val="22"/>
              </w:rPr>
            </w:pPr>
            <w:r>
              <w:rPr>
                <w:rFonts w:ascii="宋体" w:hAnsi="宋体" w:cs="宋体" w:hint="eastAsia"/>
                <w:b/>
                <w:bCs/>
                <w:color w:val="000000"/>
                <w:kern w:val="0"/>
                <w:sz w:val="22"/>
                <w:szCs w:val="22"/>
              </w:rPr>
              <w:t>内容</w:t>
            </w:r>
          </w:p>
        </w:tc>
        <w:tc>
          <w:tcPr>
            <w:tcW w:w="6549" w:type="dxa"/>
            <w:noWrap/>
            <w:vAlign w:val="center"/>
          </w:tcPr>
          <w:p w:rsidR="00066887" w:rsidRDefault="00066887" w:rsidP="00B71067">
            <w:pPr>
              <w:widowControl/>
              <w:spacing w:line="420" w:lineRule="exact"/>
              <w:jc w:val="center"/>
              <w:rPr>
                <w:rFonts w:ascii="宋体" w:cs="Times New Roman"/>
                <w:b/>
                <w:bCs/>
                <w:color w:val="000000"/>
                <w:kern w:val="0"/>
                <w:sz w:val="22"/>
                <w:szCs w:val="22"/>
              </w:rPr>
            </w:pPr>
            <w:r>
              <w:rPr>
                <w:rFonts w:ascii="宋体" w:hAnsi="宋体" w:cs="宋体" w:hint="eastAsia"/>
                <w:b/>
                <w:bCs/>
                <w:color w:val="000000"/>
                <w:kern w:val="0"/>
                <w:sz w:val="22"/>
                <w:szCs w:val="22"/>
              </w:rPr>
              <w:t>督查要点</w:t>
            </w:r>
          </w:p>
        </w:tc>
      </w:tr>
      <w:tr w:rsidR="00066887" w:rsidRPr="009B4C2B">
        <w:trPr>
          <w:trHeight w:hRule="exact" w:val="680"/>
          <w:jc w:val="center"/>
        </w:trPr>
        <w:tc>
          <w:tcPr>
            <w:tcW w:w="1080" w:type="dxa"/>
            <w:vMerge w:val="restart"/>
            <w:vAlign w:val="center"/>
          </w:tcPr>
          <w:p w:rsidR="00066887" w:rsidRDefault="00066887" w:rsidP="00B71067">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作业</w:t>
            </w:r>
          </w:p>
          <w:p w:rsidR="00066887" w:rsidRDefault="00066887" w:rsidP="00B71067">
            <w:pPr>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减负</w:t>
            </w:r>
          </w:p>
        </w:tc>
        <w:tc>
          <w:tcPr>
            <w:tcW w:w="1500" w:type="dxa"/>
            <w:vMerge w:val="restart"/>
            <w:vAlign w:val="center"/>
          </w:tcPr>
          <w:p w:rsidR="00066887" w:rsidRDefault="00066887" w:rsidP="00B71067">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减轻学生过重作业负担</w:t>
            </w: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1.</w:t>
            </w:r>
            <w:r>
              <w:rPr>
                <w:rFonts w:ascii="仿宋_GB2312" w:eastAsia="仿宋_GB2312" w:hAnsi="宋体" w:cs="仿宋_GB2312" w:hint="eastAsia"/>
                <w:color w:val="000000"/>
                <w:kern w:val="0"/>
                <w:sz w:val="22"/>
                <w:szCs w:val="22"/>
              </w:rPr>
              <w:t>是否已制定作业管理办法</w:t>
            </w:r>
          </w:p>
        </w:tc>
      </w:tr>
      <w:tr w:rsidR="00066887" w:rsidRPr="009B4C2B">
        <w:trPr>
          <w:trHeight w:hRule="exact" w:val="680"/>
          <w:jc w:val="center"/>
        </w:trPr>
        <w:tc>
          <w:tcPr>
            <w:tcW w:w="1080" w:type="dxa"/>
            <w:vMerge/>
            <w:vAlign w:val="center"/>
          </w:tcPr>
          <w:p w:rsidR="00066887" w:rsidRDefault="00066887" w:rsidP="00B71067">
            <w:pPr>
              <w:spacing w:line="420" w:lineRule="exact"/>
              <w:jc w:val="center"/>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2.</w:t>
            </w:r>
            <w:r>
              <w:rPr>
                <w:rFonts w:ascii="仿宋_GB2312" w:eastAsia="仿宋_GB2312" w:hAnsi="宋体" w:cs="仿宋_GB2312" w:hint="eastAsia"/>
                <w:color w:val="000000"/>
                <w:kern w:val="0"/>
                <w:sz w:val="22"/>
                <w:szCs w:val="22"/>
              </w:rPr>
              <w:t>是否已建立作业公示制度</w:t>
            </w:r>
          </w:p>
        </w:tc>
      </w:tr>
      <w:tr w:rsidR="00066887" w:rsidRPr="009B4C2B">
        <w:trPr>
          <w:trHeight w:hRule="exact" w:val="680"/>
          <w:jc w:val="center"/>
        </w:trPr>
        <w:tc>
          <w:tcPr>
            <w:tcW w:w="1080" w:type="dxa"/>
            <w:vMerge/>
            <w:vAlign w:val="center"/>
          </w:tcPr>
          <w:p w:rsidR="00066887" w:rsidRDefault="00066887" w:rsidP="00B71067">
            <w:pPr>
              <w:spacing w:line="420" w:lineRule="exact"/>
              <w:jc w:val="center"/>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3.</w:t>
            </w:r>
            <w:r>
              <w:rPr>
                <w:rFonts w:ascii="仿宋_GB2312" w:eastAsia="仿宋_GB2312" w:hAnsi="宋体" w:cs="仿宋_GB2312" w:hint="eastAsia"/>
                <w:color w:val="000000"/>
                <w:kern w:val="0"/>
                <w:sz w:val="22"/>
                <w:szCs w:val="22"/>
              </w:rPr>
              <w:t>小学</w:t>
            </w:r>
            <w:r>
              <w:rPr>
                <w:rFonts w:ascii="仿宋_GB2312" w:eastAsia="仿宋_GB2312" w:hAnsi="宋体" w:cs="仿宋_GB2312"/>
                <w:color w:val="000000"/>
                <w:kern w:val="0"/>
                <w:sz w:val="22"/>
                <w:szCs w:val="22"/>
              </w:rPr>
              <w:t>1-2</w:t>
            </w:r>
            <w:r>
              <w:rPr>
                <w:rFonts w:ascii="仿宋_GB2312" w:eastAsia="仿宋_GB2312" w:hAnsi="宋体" w:cs="仿宋_GB2312" w:hint="eastAsia"/>
                <w:color w:val="000000"/>
                <w:kern w:val="0"/>
                <w:sz w:val="22"/>
                <w:szCs w:val="22"/>
              </w:rPr>
              <w:t>年级是否不布置书面家庭作业</w:t>
            </w:r>
          </w:p>
        </w:tc>
      </w:tr>
      <w:tr w:rsidR="00066887" w:rsidRPr="009B4C2B">
        <w:trPr>
          <w:trHeight w:hRule="exact" w:val="1058"/>
          <w:jc w:val="center"/>
        </w:trPr>
        <w:tc>
          <w:tcPr>
            <w:tcW w:w="1080" w:type="dxa"/>
            <w:vMerge/>
            <w:vAlign w:val="center"/>
          </w:tcPr>
          <w:p w:rsidR="00066887" w:rsidRDefault="00066887" w:rsidP="00B71067">
            <w:pPr>
              <w:spacing w:line="420" w:lineRule="exact"/>
              <w:jc w:val="center"/>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4.</w:t>
            </w:r>
            <w:r>
              <w:rPr>
                <w:rFonts w:ascii="仿宋_GB2312" w:eastAsia="仿宋_GB2312" w:hAnsi="宋体" w:cs="仿宋_GB2312" w:hint="eastAsia"/>
                <w:color w:val="000000"/>
                <w:kern w:val="0"/>
                <w:sz w:val="22"/>
                <w:szCs w:val="22"/>
              </w:rPr>
              <w:t>小学</w:t>
            </w:r>
            <w:r>
              <w:rPr>
                <w:rFonts w:ascii="仿宋_GB2312" w:eastAsia="仿宋_GB2312" w:hAnsi="宋体" w:cs="仿宋_GB2312"/>
                <w:color w:val="000000"/>
                <w:kern w:val="0"/>
                <w:sz w:val="22"/>
                <w:szCs w:val="22"/>
              </w:rPr>
              <w:t xml:space="preserve">3-6 </w:t>
            </w:r>
            <w:r>
              <w:rPr>
                <w:rFonts w:ascii="仿宋_GB2312" w:eastAsia="仿宋_GB2312" w:hAnsi="宋体" w:cs="仿宋_GB2312" w:hint="eastAsia"/>
                <w:color w:val="000000"/>
                <w:kern w:val="0"/>
                <w:sz w:val="22"/>
                <w:szCs w:val="22"/>
              </w:rPr>
              <w:t>年级每天书面作业时间是否超过</w:t>
            </w:r>
            <w:r>
              <w:rPr>
                <w:rFonts w:ascii="仿宋_GB2312" w:eastAsia="仿宋_GB2312" w:hAnsi="宋体" w:cs="仿宋_GB2312"/>
                <w:color w:val="000000"/>
                <w:kern w:val="0"/>
                <w:sz w:val="22"/>
                <w:szCs w:val="22"/>
              </w:rPr>
              <w:t xml:space="preserve"> 60 </w:t>
            </w:r>
            <w:r>
              <w:rPr>
                <w:rFonts w:ascii="仿宋_GB2312" w:eastAsia="仿宋_GB2312" w:hAnsi="宋体" w:cs="仿宋_GB2312" w:hint="eastAsia"/>
                <w:color w:val="000000"/>
                <w:kern w:val="0"/>
                <w:sz w:val="22"/>
                <w:szCs w:val="22"/>
              </w:rPr>
              <w:t>分钟；初中每天书面作业时间是否超过</w:t>
            </w:r>
            <w:r>
              <w:rPr>
                <w:rFonts w:ascii="仿宋_GB2312" w:eastAsia="仿宋_GB2312" w:hAnsi="宋体" w:cs="仿宋_GB2312"/>
                <w:color w:val="000000"/>
                <w:kern w:val="0"/>
                <w:sz w:val="22"/>
                <w:szCs w:val="22"/>
              </w:rPr>
              <w:t>90</w:t>
            </w:r>
            <w:r>
              <w:rPr>
                <w:rFonts w:ascii="仿宋_GB2312" w:eastAsia="仿宋_GB2312" w:hAnsi="宋体" w:cs="仿宋_GB2312" w:hint="eastAsia"/>
                <w:color w:val="000000"/>
                <w:kern w:val="0"/>
                <w:sz w:val="22"/>
                <w:szCs w:val="22"/>
              </w:rPr>
              <w:t>分钟</w:t>
            </w:r>
          </w:p>
        </w:tc>
      </w:tr>
      <w:tr w:rsidR="00066887" w:rsidRPr="009B4C2B">
        <w:trPr>
          <w:trHeight w:hRule="exact" w:val="930"/>
          <w:jc w:val="center"/>
        </w:trPr>
        <w:tc>
          <w:tcPr>
            <w:tcW w:w="1080" w:type="dxa"/>
            <w:vMerge/>
            <w:vAlign w:val="center"/>
          </w:tcPr>
          <w:p w:rsidR="00066887" w:rsidRDefault="00066887" w:rsidP="00B71067">
            <w:pPr>
              <w:spacing w:line="420" w:lineRule="exact"/>
              <w:jc w:val="center"/>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5.</w:t>
            </w:r>
            <w:r>
              <w:rPr>
                <w:rFonts w:ascii="仿宋_GB2312" w:eastAsia="仿宋_GB2312" w:hAnsi="宋体" w:cs="仿宋_GB2312" w:hint="eastAsia"/>
                <w:color w:val="000000"/>
                <w:kern w:val="0"/>
                <w:sz w:val="22"/>
                <w:szCs w:val="22"/>
              </w:rPr>
              <w:t>是否指导小学生基本在校内完成书面作业；是否指导初中生在校内完成大部分书面作业</w:t>
            </w:r>
          </w:p>
        </w:tc>
      </w:tr>
      <w:tr w:rsidR="00066887" w:rsidRPr="009B4C2B">
        <w:trPr>
          <w:trHeight w:hRule="exact" w:val="535"/>
          <w:jc w:val="center"/>
        </w:trPr>
        <w:tc>
          <w:tcPr>
            <w:tcW w:w="1080" w:type="dxa"/>
            <w:vMerge/>
            <w:vAlign w:val="center"/>
          </w:tcPr>
          <w:p w:rsidR="00066887" w:rsidRDefault="00066887" w:rsidP="00B71067">
            <w:pPr>
              <w:spacing w:line="420" w:lineRule="exact"/>
              <w:jc w:val="center"/>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6.</w:t>
            </w:r>
            <w:r>
              <w:rPr>
                <w:rFonts w:ascii="仿宋_GB2312" w:eastAsia="仿宋_GB2312" w:hAnsi="宋体" w:cs="仿宋_GB2312" w:hint="eastAsia"/>
                <w:color w:val="000000"/>
                <w:kern w:val="0"/>
                <w:sz w:val="22"/>
                <w:szCs w:val="22"/>
              </w:rPr>
              <w:t>教师对布置的学生作业是否做到全批全改</w:t>
            </w:r>
          </w:p>
        </w:tc>
      </w:tr>
      <w:tr w:rsidR="00066887" w:rsidRPr="009B4C2B">
        <w:trPr>
          <w:trHeight w:hRule="exact" w:val="613"/>
          <w:jc w:val="center"/>
        </w:trPr>
        <w:tc>
          <w:tcPr>
            <w:tcW w:w="1080" w:type="dxa"/>
            <w:vMerge/>
            <w:vAlign w:val="center"/>
          </w:tcPr>
          <w:p w:rsidR="00066887" w:rsidRDefault="00066887" w:rsidP="00B71067">
            <w:pPr>
              <w:spacing w:line="420" w:lineRule="exact"/>
              <w:jc w:val="center"/>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7.</w:t>
            </w:r>
            <w:r>
              <w:rPr>
                <w:rFonts w:ascii="仿宋_GB2312" w:eastAsia="仿宋_GB2312" w:hAnsi="宋体" w:cs="仿宋_GB2312" w:hint="eastAsia"/>
                <w:color w:val="000000"/>
                <w:kern w:val="0"/>
                <w:sz w:val="22"/>
                <w:szCs w:val="22"/>
              </w:rPr>
              <w:t>是否做到不得要求学生自批自改</w:t>
            </w:r>
          </w:p>
        </w:tc>
      </w:tr>
      <w:tr w:rsidR="00066887" w:rsidRPr="009B4C2B">
        <w:trPr>
          <w:trHeight w:hRule="exact" w:val="465"/>
          <w:jc w:val="center"/>
        </w:trPr>
        <w:tc>
          <w:tcPr>
            <w:tcW w:w="1080" w:type="dxa"/>
            <w:vMerge/>
            <w:vAlign w:val="center"/>
          </w:tcPr>
          <w:p w:rsidR="00066887" w:rsidRDefault="00066887" w:rsidP="00B71067">
            <w:pPr>
              <w:spacing w:line="420" w:lineRule="exact"/>
              <w:jc w:val="center"/>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8.</w:t>
            </w:r>
            <w:r>
              <w:rPr>
                <w:rFonts w:ascii="仿宋_GB2312" w:eastAsia="仿宋_GB2312" w:hAnsi="宋体" w:cs="仿宋_GB2312" w:hint="eastAsia"/>
                <w:color w:val="000000"/>
                <w:kern w:val="0"/>
                <w:sz w:val="22"/>
                <w:szCs w:val="22"/>
              </w:rPr>
              <w:t>是否做到不给家长布置作业或要求家长批改作业</w:t>
            </w:r>
          </w:p>
        </w:tc>
      </w:tr>
      <w:tr w:rsidR="00066887" w:rsidRPr="009B4C2B">
        <w:trPr>
          <w:trHeight w:hRule="exact" w:val="627"/>
          <w:jc w:val="center"/>
        </w:trPr>
        <w:tc>
          <w:tcPr>
            <w:tcW w:w="1080" w:type="dxa"/>
            <w:vMerge/>
            <w:vAlign w:val="center"/>
          </w:tcPr>
          <w:p w:rsidR="00066887" w:rsidRDefault="00066887" w:rsidP="00B71067">
            <w:pPr>
              <w:spacing w:line="420" w:lineRule="exact"/>
              <w:jc w:val="center"/>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9.</w:t>
            </w:r>
            <w:r>
              <w:rPr>
                <w:rFonts w:ascii="仿宋_GB2312" w:eastAsia="仿宋_GB2312" w:hAnsi="宋体" w:cs="仿宋_GB2312" w:hint="eastAsia"/>
                <w:color w:val="000000"/>
                <w:kern w:val="0"/>
                <w:sz w:val="22"/>
                <w:szCs w:val="22"/>
              </w:rPr>
              <w:t>是否按照“一科一辅”原则规范使用教辅材料</w:t>
            </w:r>
          </w:p>
        </w:tc>
      </w:tr>
      <w:tr w:rsidR="00066887" w:rsidRPr="009B4C2B">
        <w:trPr>
          <w:trHeight w:hRule="exact" w:val="932"/>
          <w:jc w:val="center"/>
        </w:trPr>
        <w:tc>
          <w:tcPr>
            <w:tcW w:w="1080" w:type="dxa"/>
            <w:vMerge/>
            <w:vAlign w:val="center"/>
          </w:tcPr>
          <w:p w:rsidR="00066887" w:rsidRDefault="00066887" w:rsidP="00B71067">
            <w:pPr>
              <w:spacing w:line="420" w:lineRule="exact"/>
              <w:jc w:val="center"/>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10.</w:t>
            </w:r>
            <w:r>
              <w:rPr>
                <w:rFonts w:ascii="仿宋_GB2312" w:eastAsia="仿宋_GB2312" w:hAnsi="宋体" w:cs="仿宋_GB2312" w:hint="eastAsia"/>
                <w:color w:val="000000"/>
                <w:kern w:val="0"/>
                <w:sz w:val="22"/>
                <w:szCs w:val="22"/>
              </w:rPr>
              <w:t>是否设计有基础性作业和选做的拓展性作业，对学生进行作业分层布置</w:t>
            </w:r>
          </w:p>
        </w:tc>
      </w:tr>
      <w:tr w:rsidR="00066887" w:rsidRPr="009B4C2B" w:rsidTr="00EA30FC">
        <w:trPr>
          <w:trHeight w:val="270"/>
          <w:jc w:val="center"/>
        </w:trPr>
        <w:tc>
          <w:tcPr>
            <w:tcW w:w="1080" w:type="dxa"/>
            <w:vMerge/>
            <w:vAlign w:val="center"/>
          </w:tcPr>
          <w:p w:rsidR="00066887" w:rsidRDefault="00066887" w:rsidP="00B71067">
            <w:pPr>
              <w:widowControl/>
              <w:spacing w:line="420" w:lineRule="exact"/>
              <w:jc w:val="center"/>
              <w:rPr>
                <w:rFonts w:ascii="仿宋_GB2312" w:eastAsia="仿宋_GB2312" w:hAnsi="宋体" w:cs="Times New Roman"/>
                <w:color w:val="000000"/>
                <w:kern w:val="0"/>
                <w:sz w:val="22"/>
                <w:szCs w:val="22"/>
              </w:rPr>
            </w:pPr>
          </w:p>
        </w:tc>
        <w:tc>
          <w:tcPr>
            <w:tcW w:w="1500" w:type="dxa"/>
            <w:vMerge w:val="restart"/>
            <w:vAlign w:val="center"/>
          </w:tcPr>
          <w:p w:rsidR="00066887" w:rsidRDefault="00066887" w:rsidP="00EA30FC">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提升学校课后服务水平</w:t>
            </w: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11.</w:t>
            </w:r>
            <w:r>
              <w:rPr>
                <w:rFonts w:ascii="仿宋_GB2312" w:eastAsia="仿宋_GB2312" w:hAnsi="宋体" w:cs="仿宋_GB2312" w:hint="eastAsia"/>
                <w:color w:val="000000"/>
                <w:kern w:val="0"/>
                <w:sz w:val="22"/>
                <w:szCs w:val="22"/>
              </w:rPr>
              <w:t>开展课后服务之前，是否已经向家长进行广泛宣传，充分征求家长的意见并签订协议书</w:t>
            </w:r>
          </w:p>
        </w:tc>
      </w:tr>
      <w:tr w:rsidR="00066887" w:rsidRPr="009B4C2B">
        <w:trPr>
          <w:trHeight w:val="27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12.</w:t>
            </w:r>
            <w:r>
              <w:rPr>
                <w:rFonts w:ascii="仿宋_GB2312" w:eastAsia="仿宋_GB2312" w:hAnsi="宋体" w:cs="仿宋_GB2312" w:hint="eastAsia"/>
                <w:color w:val="000000"/>
                <w:kern w:val="0"/>
                <w:sz w:val="22"/>
                <w:szCs w:val="22"/>
              </w:rPr>
              <w:t>是否制定有详细的课后服务（或开设初中学校晚自习）实施方案及收费方案报教育局主管股室备案</w:t>
            </w:r>
          </w:p>
        </w:tc>
      </w:tr>
      <w:tr w:rsidR="00066887" w:rsidRPr="009B4C2B">
        <w:trPr>
          <w:trHeight w:val="27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13.</w:t>
            </w:r>
            <w:r>
              <w:rPr>
                <w:rFonts w:ascii="仿宋_GB2312" w:eastAsia="仿宋_GB2312" w:hAnsi="宋体" w:cs="仿宋_GB2312" w:hint="eastAsia"/>
                <w:color w:val="000000"/>
                <w:kern w:val="0"/>
                <w:sz w:val="22"/>
                <w:szCs w:val="22"/>
              </w:rPr>
              <w:t>是否将经教育局主管股室审批之后的课后服务实施方案及收费方案向社会及家长公布</w:t>
            </w:r>
          </w:p>
        </w:tc>
      </w:tr>
      <w:tr w:rsidR="00066887" w:rsidRPr="009B4C2B">
        <w:trPr>
          <w:trHeight w:val="54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14.</w:t>
            </w:r>
            <w:r>
              <w:rPr>
                <w:rFonts w:ascii="仿宋_GB2312" w:eastAsia="仿宋_GB2312" w:hAnsi="宋体" w:cs="仿宋_GB2312" w:hint="eastAsia"/>
                <w:color w:val="000000"/>
                <w:kern w:val="0"/>
                <w:sz w:val="22"/>
                <w:szCs w:val="22"/>
              </w:rPr>
              <w:t>是否严格按照省市课后服务收费标准（含初中晚自习）收费、管理及用于课后服务（初中晚自习）相关支出</w:t>
            </w:r>
          </w:p>
        </w:tc>
      </w:tr>
      <w:tr w:rsidR="00066887" w:rsidRPr="009B4C2B">
        <w:trPr>
          <w:trHeight w:val="27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15.</w:t>
            </w:r>
            <w:r>
              <w:rPr>
                <w:rFonts w:ascii="仿宋_GB2312" w:eastAsia="仿宋_GB2312" w:hAnsi="宋体" w:cs="仿宋_GB2312" w:hint="eastAsia"/>
                <w:color w:val="000000"/>
                <w:kern w:val="0"/>
                <w:sz w:val="22"/>
                <w:szCs w:val="22"/>
              </w:rPr>
              <w:t>课后服务时间是否用于上新课</w:t>
            </w:r>
          </w:p>
        </w:tc>
      </w:tr>
      <w:tr w:rsidR="00066887" w:rsidRPr="009B4C2B">
        <w:trPr>
          <w:trHeight w:val="27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16.</w:t>
            </w:r>
            <w:r>
              <w:rPr>
                <w:rFonts w:ascii="仿宋_GB2312" w:eastAsia="仿宋_GB2312" w:hAnsi="宋体" w:cs="仿宋_GB2312" w:hint="eastAsia"/>
                <w:color w:val="000000"/>
                <w:kern w:val="0"/>
                <w:sz w:val="22"/>
                <w:szCs w:val="22"/>
              </w:rPr>
              <w:t>课后服务内容设置是否以辅导学习困难学生完成作业，培养大部分学生兴趣爱好为主</w:t>
            </w:r>
          </w:p>
        </w:tc>
      </w:tr>
      <w:tr w:rsidR="00066887" w:rsidRPr="009B4C2B" w:rsidTr="00EA30FC">
        <w:trPr>
          <w:trHeight w:val="642"/>
          <w:jc w:val="center"/>
        </w:trPr>
        <w:tc>
          <w:tcPr>
            <w:tcW w:w="1080" w:type="dxa"/>
            <w:vMerge w:val="restart"/>
            <w:vAlign w:val="center"/>
          </w:tcPr>
          <w:p w:rsidR="00066887" w:rsidRDefault="00066887" w:rsidP="00B71067">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作业</w:t>
            </w:r>
          </w:p>
          <w:p w:rsidR="00066887" w:rsidRDefault="00066887" w:rsidP="00B71067">
            <w:pPr>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减负</w:t>
            </w:r>
          </w:p>
        </w:tc>
        <w:tc>
          <w:tcPr>
            <w:tcW w:w="1500" w:type="dxa"/>
            <w:vMerge w:val="restart"/>
            <w:vAlign w:val="center"/>
          </w:tcPr>
          <w:p w:rsidR="00066887" w:rsidRDefault="00066887" w:rsidP="00EA30FC">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提升学校课后服务水平</w:t>
            </w:r>
          </w:p>
        </w:tc>
        <w:tc>
          <w:tcPr>
            <w:tcW w:w="6549" w:type="dxa"/>
            <w:vAlign w:val="center"/>
          </w:tcPr>
          <w:p w:rsidR="00066887" w:rsidRDefault="00066887" w:rsidP="00B71067">
            <w:pPr>
              <w:widowControl/>
              <w:spacing w:line="40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17.</w:t>
            </w:r>
            <w:r>
              <w:rPr>
                <w:rFonts w:ascii="仿宋_GB2312" w:eastAsia="仿宋_GB2312" w:hAnsi="宋体" w:cs="仿宋_GB2312" w:hint="eastAsia"/>
                <w:color w:val="000000"/>
                <w:kern w:val="0"/>
                <w:sz w:val="22"/>
                <w:szCs w:val="22"/>
              </w:rPr>
              <w:t>城区学校开展课后服务时间是否早于机关下班时间，乡镇学校开展课后服务是否学生乘坐公交车、校车等运营时间协调</w:t>
            </w:r>
          </w:p>
        </w:tc>
      </w:tr>
      <w:tr w:rsidR="00066887" w:rsidRPr="009B4C2B">
        <w:trPr>
          <w:trHeight w:val="402"/>
          <w:jc w:val="center"/>
        </w:trPr>
        <w:tc>
          <w:tcPr>
            <w:tcW w:w="1080" w:type="dxa"/>
            <w:vMerge/>
            <w:vAlign w:val="center"/>
          </w:tcPr>
          <w:p w:rsidR="00066887" w:rsidRDefault="00066887" w:rsidP="00B71067">
            <w:pPr>
              <w:spacing w:line="420" w:lineRule="exact"/>
              <w:jc w:val="center"/>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0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18.</w:t>
            </w:r>
            <w:r>
              <w:rPr>
                <w:rFonts w:ascii="仿宋_GB2312" w:eastAsia="仿宋_GB2312" w:hAnsi="宋体" w:cs="仿宋_GB2312" w:hint="eastAsia"/>
                <w:color w:val="000000"/>
                <w:kern w:val="0"/>
                <w:sz w:val="22"/>
                <w:szCs w:val="22"/>
              </w:rPr>
              <w:t>是否充分利用在线教学资源免费向学生提供高质量的专题资源和学科资源</w:t>
            </w:r>
          </w:p>
        </w:tc>
      </w:tr>
      <w:tr w:rsidR="00066887" w:rsidRPr="009B4C2B">
        <w:trPr>
          <w:trHeight w:val="822"/>
          <w:jc w:val="center"/>
        </w:trPr>
        <w:tc>
          <w:tcPr>
            <w:tcW w:w="1080" w:type="dxa"/>
            <w:vMerge/>
            <w:vAlign w:val="center"/>
          </w:tcPr>
          <w:p w:rsidR="00066887" w:rsidRDefault="00066887" w:rsidP="00B71067">
            <w:pPr>
              <w:spacing w:line="420" w:lineRule="exact"/>
              <w:jc w:val="center"/>
              <w:rPr>
                <w:rFonts w:ascii="仿宋_GB2312" w:eastAsia="仿宋_GB2312" w:hAnsi="宋体" w:cs="Times New Roman"/>
                <w:color w:val="000000"/>
                <w:kern w:val="0"/>
                <w:sz w:val="22"/>
                <w:szCs w:val="22"/>
              </w:rPr>
            </w:pPr>
          </w:p>
        </w:tc>
        <w:tc>
          <w:tcPr>
            <w:tcW w:w="1500" w:type="dxa"/>
            <w:vMerge w:val="restart"/>
            <w:vAlign w:val="center"/>
          </w:tcPr>
          <w:p w:rsidR="00066887" w:rsidRDefault="00066887" w:rsidP="0063111C">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大力提升教育教学质量</w:t>
            </w:r>
          </w:p>
        </w:tc>
        <w:tc>
          <w:tcPr>
            <w:tcW w:w="6549" w:type="dxa"/>
            <w:vAlign w:val="center"/>
          </w:tcPr>
          <w:p w:rsidR="00066887" w:rsidRDefault="00066887" w:rsidP="00B71067">
            <w:pPr>
              <w:widowControl/>
              <w:spacing w:line="40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19.10</w:t>
            </w:r>
            <w:r>
              <w:rPr>
                <w:rFonts w:ascii="仿宋_GB2312" w:eastAsia="仿宋_GB2312" w:hAnsi="宋体" w:cs="仿宋_GB2312" w:hint="eastAsia"/>
                <w:color w:val="000000"/>
                <w:kern w:val="0"/>
                <w:sz w:val="22"/>
                <w:szCs w:val="22"/>
              </w:rPr>
              <w:t>所城区优质学校是否按照《新晃侗族自治县教育局关于进一步加强局机关联校联师和城区学校联乡村学校公作的通知》要求与对口帮扶学校开展实效帮扶</w:t>
            </w:r>
          </w:p>
        </w:tc>
      </w:tr>
      <w:tr w:rsidR="00066887" w:rsidRPr="009B4C2B">
        <w:trPr>
          <w:trHeight w:val="578"/>
          <w:jc w:val="center"/>
        </w:trPr>
        <w:tc>
          <w:tcPr>
            <w:tcW w:w="1080" w:type="dxa"/>
            <w:vMerge/>
            <w:vAlign w:val="center"/>
          </w:tcPr>
          <w:p w:rsidR="00066887" w:rsidRDefault="00066887" w:rsidP="00B71067">
            <w:pPr>
              <w:spacing w:line="420" w:lineRule="exact"/>
              <w:jc w:val="center"/>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0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20.</w:t>
            </w:r>
            <w:r>
              <w:rPr>
                <w:rFonts w:ascii="仿宋_GB2312" w:eastAsia="仿宋_GB2312" w:hAnsi="宋体" w:cs="仿宋_GB2312" w:hint="eastAsia"/>
                <w:color w:val="000000"/>
                <w:kern w:val="0"/>
                <w:sz w:val="22"/>
                <w:szCs w:val="22"/>
              </w:rPr>
              <w:t>是否实施集体备课，相关学科教师开展二次备课</w:t>
            </w:r>
          </w:p>
        </w:tc>
      </w:tr>
      <w:tr w:rsidR="00066887" w:rsidRPr="009B4C2B">
        <w:trPr>
          <w:trHeight w:val="480"/>
          <w:jc w:val="center"/>
        </w:trPr>
        <w:tc>
          <w:tcPr>
            <w:tcW w:w="1080" w:type="dxa"/>
            <w:vMerge/>
            <w:vAlign w:val="center"/>
          </w:tcPr>
          <w:p w:rsidR="00066887" w:rsidRDefault="00066887" w:rsidP="00B71067">
            <w:pPr>
              <w:spacing w:line="420" w:lineRule="exact"/>
              <w:jc w:val="center"/>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0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21.</w:t>
            </w:r>
            <w:r>
              <w:rPr>
                <w:rFonts w:ascii="仿宋_GB2312" w:eastAsia="仿宋_GB2312" w:hAnsi="宋体" w:cs="仿宋_GB2312" w:hint="eastAsia"/>
                <w:color w:val="000000"/>
                <w:kern w:val="0"/>
                <w:sz w:val="22"/>
                <w:szCs w:val="22"/>
              </w:rPr>
              <w:t>小学一、二年级是否进行纸笔考试、其他年级考试次数不超过</w:t>
            </w:r>
            <w:r>
              <w:rPr>
                <w:rFonts w:ascii="仿宋_GB2312" w:eastAsia="仿宋_GB2312" w:hAnsi="宋体" w:cs="仿宋_GB2312"/>
                <w:color w:val="000000"/>
                <w:kern w:val="0"/>
                <w:sz w:val="22"/>
                <w:szCs w:val="22"/>
              </w:rPr>
              <w:t>1</w:t>
            </w:r>
            <w:r>
              <w:rPr>
                <w:rFonts w:ascii="仿宋_GB2312" w:eastAsia="仿宋_GB2312" w:hAnsi="宋体" w:cs="仿宋_GB2312" w:hint="eastAsia"/>
                <w:color w:val="000000"/>
                <w:kern w:val="0"/>
                <w:sz w:val="22"/>
                <w:szCs w:val="22"/>
              </w:rPr>
              <w:t>次；初中每学期考试次数是否超过两次</w:t>
            </w:r>
          </w:p>
        </w:tc>
      </w:tr>
      <w:tr w:rsidR="00066887" w:rsidRPr="009B4C2B">
        <w:trPr>
          <w:trHeight w:val="600"/>
          <w:jc w:val="center"/>
        </w:trPr>
        <w:tc>
          <w:tcPr>
            <w:tcW w:w="1080" w:type="dxa"/>
            <w:vMerge/>
            <w:vAlign w:val="center"/>
          </w:tcPr>
          <w:p w:rsidR="00066887" w:rsidRDefault="00066887" w:rsidP="00B71067">
            <w:pPr>
              <w:spacing w:line="420" w:lineRule="exact"/>
              <w:jc w:val="center"/>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0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22.</w:t>
            </w:r>
            <w:r>
              <w:rPr>
                <w:rFonts w:ascii="仿宋_GB2312" w:eastAsia="仿宋_GB2312" w:hAnsi="宋体" w:cs="仿宋_GB2312" w:hint="eastAsia"/>
                <w:color w:val="000000"/>
                <w:kern w:val="0"/>
                <w:sz w:val="22"/>
                <w:szCs w:val="22"/>
              </w:rPr>
              <w:t>小学、初中阶段学生所有考试成绩（含平时作业完成质量评定）是否都是以等级方式呈现，不进行考试排名。</w:t>
            </w:r>
          </w:p>
        </w:tc>
      </w:tr>
      <w:tr w:rsidR="00066887" w:rsidRPr="009B4C2B">
        <w:trPr>
          <w:trHeight w:val="1269"/>
          <w:jc w:val="center"/>
        </w:trPr>
        <w:tc>
          <w:tcPr>
            <w:tcW w:w="1080" w:type="dxa"/>
            <w:vMerge/>
            <w:vAlign w:val="center"/>
          </w:tcPr>
          <w:p w:rsidR="00066887" w:rsidRDefault="00066887" w:rsidP="00B71067">
            <w:pPr>
              <w:widowControl/>
              <w:spacing w:line="420" w:lineRule="exact"/>
              <w:jc w:val="center"/>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0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23.</w:t>
            </w:r>
            <w:r>
              <w:rPr>
                <w:rFonts w:ascii="仿宋_GB2312" w:eastAsia="仿宋_GB2312" w:hAnsi="宋体" w:cs="仿宋_GB2312" w:hint="eastAsia"/>
                <w:color w:val="000000"/>
                <w:kern w:val="0"/>
                <w:sz w:val="22"/>
                <w:szCs w:val="22"/>
              </w:rPr>
              <w:t>是否严格执行《关于印发〈湖南省义务教育课程计划（</w:t>
            </w:r>
            <w:r>
              <w:rPr>
                <w:rFonts w:ascii="仿宋_GB2312" w:eastAsia="仿宋_GB2312" w:hAnsi="宋体" w:cs="仿宋_GB2312"/>
                <w:color w:val="000000"/>
                <w:kern w:val="0"/>
                <w:sz w:val="22"/>
                <w:szCs w:val="22"/>
              </w:rPr>
              <w:t>2018</w:t>
            </w:r>
            <w:r>
              <w:rPr>
                <w:rFonts w:ascii="仿宋_GB2312" w:eastAsia="仿宋_GB2312" w:hAnsi="宋体" w:cs="仿宋_GB2312" w:hint="eastAsia"/>
                <w:color w:val="000000"/>
                <w:kern w:val="0"/>
                <w:sz w:val="22"/>
                <w:szCs w:val="22"/>
              </w:rPr>
              <w:t>年修订）〉的通知》（湘教通</w:t>
            </w:r>
            <w:r>
              <w:rPr>
                <w:rFonts w:ascii="宋体" w:hAnsi="宋体" w:cs="宋体" w:hint="eastAsia"/>
                <w:color w:val="000000"/>
                <w:kern w:val="0"/>
                <w:sz w:val="22"/>
                <w:szCs w:val="22"/>
              </w:rPr>
              <w:t>﹝</w:t>
            </w:r>
            <w:r>
              <w:rPr>
                <w:rFonts w:ascii="仿宋_GB2312" w:eastAsia="仿宋_GB2312" w:hAnsi="宋体" w:cs="仿宋_GB2312"/>
                <w:color w:val="000000"/>
                <w:kern w:val="0"/>
                <w:sz w:val="22"/>
                <w:szCs w:val="22"/>
              </w:rPr>
              <w:t>2018</w:t>
            </w:r>
            <w:r>
              <w:rPr>
                <w:rFonts w:ascii="宋体" w:hAnsi="宋体" w:cs="宋体" w:hint="eastAsia"/>
                <w:color w:val="000000"/>
                <w:kern w:val="0"/>
                <w:sz w:val="22"/>
                <w:szCs w:val="22"/>
              </w:rPr>
              <w:t>﹞</w:t>
            </w:r>
            <w:r>
              <w:rPr>
                <w:rFonts w:ascii="仿宋_GB2312" w:eastAsia="仿宋_GB2312" w:hAnsi="宋体" w:cs="仿宋_GB2312"/>
                <w:color w:val="000000"/>
                <w:kern w:val="0"/>
                <w:sz w:val="22"/>
                <w:szCs w:val="22"/>
              </w:rPr>
              <w:t>585</w:t>
            </w:r>
            <w:r>
              <w:rPr>
                <w:rFonts w:ascii="仿宋_GB2312" w:eastAsia="仿宋_GB2312" w:hAnsi="宋体" w:cs="仿宋_GB2312" w:hint="eastAsia"/>
                <w:color w:val="000000"/>
                <w:kern w:val="0"/>
                <w:sz w:val="22"/>
                <w:szCs w:val="22"/>
              </w:rPr>
              <w:t>号）文件精神，开齐开足开好国家规定课程，小学一年级是否实行零起点教学</w:t>
            </w:r>
          </w:p>
        </w:tc>
      </w:tr>
      <w:tr w:rsidR="00066887" w:rsidRPr="009B4C2B">
        <w:trPr>
          <w:trHeight w:val="42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0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24.</w:t>
            </w:r>
            <w:r>
              <w:rPr>
                <w:rFonts w:ascii="仿宋_GB2312" w:eastAsia="仿宋_GB2312" w:hAnsi="宋体" w:cs="仿宋_GB2312" w:hint="eastAsia"/>
                <w:color w:val="000000"/>
                <w:kern w:val="0"/>
                <w:sz w:val="22"/>
                <w:szCs w:val="22"/>
              </w:rPr>
              <w:t>是否将“减轻学生作业负担”及“五项管理”相关要求纳入学校对教师的个人绩效考核项目</w:t>
            </w:r>
          </w:p>
        </w:tc>
      </w:tr>
      <w:tr w:rsidR="00066887" w:rsidRPr="009B4C2B">
        <w:trPr>
          <w:trHeight w:val="1281"/>
          <w:jc w:val="center"/>
        </w:trPr>
        <w:tc>
          <w:tcPr>
            <w:tcW w:w="1080" w:type="dxa"/>
            <w:vMerge w:val="restart"/>
            <w:vAlign w:val="center"/>
          </w:tcPr>
          <w:p w:rsidR="00066887" w:rsidRDefault="00066887" w:rsidP="00B71067">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五项</w:t>
            </w:r>
          </w:p>
          <w:p w:rsidR="00066887" w:rsidRDefault="00066887" w:rsidP="00B71067">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管理</w:t>
            </w:r>
          </w:p>
        </w:tc>
        <w:tc>
          <w:tcPr>
            <w:tcW w:w="1500" w:type="dxa"/>
            <w:vMerge w:val="restart"/>
            <w:vAlign w:val="center"/>
          </w:tcPr>
          <w:p w:rsidR="00066887" w:rsidRDefault="00066887" w:rsidP="00B71067">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手机管理</w:t>
            </w:r>
          </w:p>
        </w:tc>
        <w:tc>
          <w:tcPr>
            <w:tcW w:w="6549" w:type="dxa"/>
            <w:vAlign w:val="center"/>
          </w:tcPr>
          <w:p w:rsidR="00066887" w:rsidRDefault="00066887" w:rsidP="00B71067">
            <w:pPr>
              <w:widowControl/>
              <w:spacing w:line="40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25.</w:t>
            </w:r>
            <w:r>
              <w:rPr>
                <w:rFonts w:ascii="仿宋_GB2312" w:eastAsia="仿宋_GB2312" w:hAnsi="宋体" w:cs="仿宋_GB2312" w:hint="eastAsia"/>
                <w:color w:val="000000"/>
                <w:kern w:val="0"/>
                <w:sz w:val="22"/>
                <w:szCs w:val="22"/>
              </w:rPr>
              <w:t>是否制定有学生手机使用管理工作办法（含学生手机带入校园申请制度、学生手机不得带入课堂、手机集中专人管理、不得用手机布置作业等内容）</w:t>
            </w:r>
          </w:p>
        </w:tc>
      </w:tr>
      <w:tr w:rsidR="00066887" w:rsidRPr="009B4C2B">
        <w:trPr>
          <w:trHeight w:val="30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0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26.</w:t>
            </w:r>
            <w:r>
              <w:rPr>
                <w:rFonts w:ascii="仿宋_GB2312" w:eastAsia="仿宋_GB2312" w:hAnsi="宋体" w:cs="仿宋_GB2312" w:hint="eastAsia"/>
                <w:color w:val="000000"/>
                <w:kern w:val="0"/>
                <w:sz w:val="22"/>
                <w:szCs w:val="22"/>
              </w:rPr>
              <w:t>是否在校内设置公用电话</w:t>
            </w:r>
          </w:p>
        </w:tc>
      </w:tr>
      <w:tr w:rsidR="00066887" w:rsidRPr="009B4C2B">
        <w:trPr>
          <w:trHeight w:val="27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0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27.</w:t>
            </w:r>
            <w:r>
              <w:rPr>
                <w:rFonts w:ascii="仿宋_GB2312" w:eastAsia="仿宋_GB2312" w:hAnsi="宋体" w:cs="仿宋_GB2312" w:hint="eastAsia"/>
                <w:color w:val="000000"/>
                <w:kern w:val="0"/>
                <w:sz w:val="22"/>
                <w:szCs w:val="22"/>
              </w:rPr>
              <w:t>是否开展引导学生合理使用手机、告家长书等宣传教育，学生绿色上网、严禁带手机进入课堂等承诺活动</w:t>
            </w:r>
          </w:p>
        </w:tc>
      </w:tr>
      <w:tr w:rsidR="00066887" w:rsidRPr="009B4C2B">
        <w:trPr>
          <w:trHeight w:val="54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restart"/>
            <w:vAlign w:val="center"/>
          </w:tcPr>
          <w:p w:rsidR="00066887" w:rsidRDefault="00066887" w:rsidP="00B71067">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睡眠管理</w:t>
            </w:r>
          </w:p>
        </w:tc>
        <w:tc>
          <w:tcPr>
            <w:tcW w:w="6549" w:type="dxa"/>
            <w:vAlign w:val="center"/>
          </w:tcPr>
          <w:p w:rsidR="00066887" w:rsidRDefault="00066887" w:rsidP="00B71067">
            <w:pPr>
              <w:widowControl/>
              <w:spacing w:line="40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28.</w:t>
            </w:r>
            <w:r>
              <w:rPr>
                <w:rFonts w:ascii="仿宋_GB2312" w:eastAsia="仿宋_GB2312" w:hAnsi="宋体" w:cs="仿宋_GB2312" w:hint="eastAsia"/>
                <w:color w:val="000000"/>
                <w:kern w:val="0"/>
                <w:sz w:val="22"/>
                <w:szCs w:val="22"/>
              </w:rPr>
              <w:t>是否规定并严格执行小学上午上课不早于</w:t>
            </w:r>
            <w:r>
              <w:rPr>
                <w:rFonts w:ascii="仿宋_GB2312" w:eastAsia="仿宋_GB2312" w:hAnsi="宋体" w:cs="仿宋_GB2312"/>
                <w:color w:val="000000"/>
                <w:kern w:val="0"/>
                <w:sz w:val="22"/>
                <w:szCs w:val="22"/>
              </w:rPr>
              <w:t>8:20</w:t>
            </w:r>
            <w:r>
              <w:rPr>
                <w:rFonts w:ascii="仿宋_GB2312" w:eastAsia="仿宋_GB2312" w:hAnsi="宋体" w:cs="仿宋_GB2312" w:hint="eastAsia"/>
                <w:color w:val="000000"/>
                <w:kern w:val="0"/>
                <w:sz w:val="22"/>
                <w:szCs w:val="22"/>
              </w:rPr>
              <w:t>、中学上午上课不早于</w:t>
            </w:r>
            <w:r>
              <w:rPr>
                <w:rFonts w:ascii="仿宋_GB2312" w:eastAsia="仿宋_GB2312" w:hAnsi="宋体" w:cs="仿宋_GB2312"/>
                <w:color w:val="000000"/>
                <w:kern w:val="0"/>
                <w:sz w:val="22"/>
                <w:szCs w:val="22"/>
              </w:rPr>
              <w:t>8:00</w:t>
            </w:r>
            <w:r>
              <w:rPr>
                <w:rFonts w:ascii="仿宋_GB2312" w:eastAsia="仿宋_GB2312" w:hAnsi="宋体" w:cs="仿宋_GB2312" w:hint="eastAsia"/>
                <w:color w:val="000000"/>
                <w:kern w:val="0"/>
                <w:sz w:val="22"/>
                <w:szCs w:val="22"/>
              </w:rPr>
              <w:t>，就寝小学生时间一般不晚于</w:t>
            </w:r>
            <w:r>
              <w:rPr>
                <w:rFonts w:ascii="仿宋_GB2312" w:eastAsia="仿宋_GB2312" w:hAnsi="宋体" w:cs="仿宋_GB2312"/>
                <w:color w:val="000000"/>
                <w:kern w:val="0"/>
                <w:sz w:val="22"/>
                <w:szCs w:val="22"/>
              </w:rPr>
              <w:t>21:20</w:t>
            </w:r>
            <w:r>
              <w:rPr>
                <w:rFonts w:ascii="仿宋_GB2312" w:eastAsia="仿宋_GB2312" w:hAnsi="宋体" w:cs="仿宋_GB2312" w:hint="eastAsia"/>
                <w:color w:val="000000"/>
                <w:kern w:val="0"/>
                <w:sz w:val="22"/>
                <w:szCs w:val="22"/>
              </w:rPr>
              <w:t>；初中生一般不晚于</w:t>
            </w:r>
            <w:r>
              <w:rPr>
                <w:rFonts w:ascii="仿宋_GB2312" w:eastAsia="仿宋_GB2312" w:hAnsi="宋体" w:cs="仿宋_GB2312"/>
                <w:color w:val="000000"/>
                <w:kern w:val="0"/>
                <w:sz w:val="22"/>
                <w:szCs w:val="22"/>
              </w:rPr>
              <w:t>22:00</w:t>
            </w:r>
            <w:r>
              <w:rPr>
                <w:rFonts w:ascii="仿宋_GB2312" w:eastAsia="仿宋_GB2312" w:hAnsi="宋体" w:cs="仿宋_GB2312" w:hint="eastAsia"/>
                <w:color w:val="000000"/>
                <w:kern w:val="0"/>
                <w:sz w:val="22"/>
                <w:szCs w:val="22"/>
              </w:rPr>
              <w:t>点的要求</w:t>
            </w:r>
          </w:p>
        </w:tc>
      </w:tr>
      <w:tr w:rsidR="00066887" w:rsidRPr="009B4C2B">
        <w:trPr>
          <w:trHeight w:val="27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0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29.</w:t>
            </w:r>
            <w:r>
              <w:rPr>
                <w:rFonts w:ascii="仿宋_GB2312" w:eastAsia="仿宋_GB2312" w:hAnsi="宋体" w:cs="仿宋_GB2312" w:hint="eastAsia"/>
                <w:color w:val="000000"/>
                <w:kern w:val="0"/>
                <w:sz w:val="22"/>
                <w:szCs w:val="22"/>
              </w:rPr>
              <w:t>是否要求学生提前到校参加统一的教育教学活动</w:t>
            </w:r>
          </w:p>
        </w:tc>
      </w:tr>
      <w:tr w:rsidR="00066887" w:rsidRPr="009B4C2B">
        <w:trPr>
          <w:trHeight w:val="27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0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30.</w:t>
            </w:r>
            <w:r>
              <w:rPr>
                <w:rFonts w:ascii="仿宋_GB2312" w:eastAsia="仿宋_GB2312" w:hAnsi="宋体" w:cs="仿宋_GB2312" w:hint="eastAsia"/>
                <w:color w:val="000000"/>
                <w:kern w:val="0"/>
                <w:sz w:val="22"/>
                <w:szCs w:val="22"/>
              </w:rPr>
              <w:t>是否告知并督促家长保证学生按时就寝</w:t>
            </w:r>
          </w:p>
        </w:tc>
      </w:tr>
      <w:tr w:rsidR="00066887" w:rsidRPr="009B4C2B">
        <w:trPr>
          <w:trHeight w:val="27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0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31.</w:t>
            </w:r>
            <w:r>
              <w:rPr>
                <w:rFonts w:ascii="仿宋_GB2312" w:eastAsia="仿宋_GB2312" w:hAnsi="宋体" w:cs="仿宋_GB2312" w:hint="eastAsia"/>
                <w:color w:val="000000"/>
                <w:kern w:val="0"/>
                <w:sz w:val="22"/>
                <w:szCs w:val="22"/>
              </w:rPr>
              <w:t>是否对不能按时完成作业的学生进行针对性帮助和辅导并调整作业量</w:t>
            </w:r>
          </w:p>
        </w:tc>
      </w:tr>
      <w:tr w:rsidR="00066887" w:rsidRPr="009B4C2B">
        <w:trPr>
          <w:trHeight w:val="54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0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32.</w:t>
            </w:r>
            <w:r>
              <w:rPr>
                <w:rFonts w:ascii="仿宋_GB2312" w:eastAsia="仿宋_GB2312" w:hAnsi="宋体" w:cs="仿宋_GB2312" w:hint="eastAsia"/>
                <w:color w:val="000000"/>
                <w:kern w:val="0"/>
                <w:sz w:val="22"/>
                <w:szCs w:val="22"/>
              </w:rPr>
              <w:t>是否每期按要求参与教育局组织的学生睡眠质量情况监测问卷调查，并根据教育局反馈的监测情况进行汇总分析，发现存在问题并整改落实</w:t>
            </w:r>
          </w:p>
        </w:tc>
      </w:tr>
      <w:tr w:rsidR="00066887" w:rsidRPr="009B4C2B">
        <w:trPr>
          <w:trHeight w:hRule="exact" w:val="1009"/>
          <w:jc w:val="center"/>
        </w:trPr>
        <w:tc>
          <w:tcPr>
            <w:tcW w:w="1080" w:type="dxa"/>
            <w:vMerge w:val="restart"/>
            <w:vAlign w:val="center"/>
          </w:tcPr>
          <w:p w:rsidR="00066887" w:rsidRDefault="00066887" w:rsidP="00B71067">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五项</w:t>
            </w:r>
          </w:p>
          <w:p w:rsidR="00066887" w:rsidRDefault="00066887" w:rsidP="00B71067">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管理</w:t>
            </w:r>
          </w:p>
        </w:tc>
        <w:tc>
          <w:tcPr>
            <w:tcW w:w="1500" w:type="dxa"/>
            <w:vMerge w:val="restart"/>
            <w:vAlign w:val="center"/>
          </w:tcPr>
          <w:p w:rsidR="00066887" w:rsidRDefault="00066887" w:rsidP="00B71067">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读物管理</w:t>
            </w: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33.</w:t>
            </w:r>
            <w:r>
              <w:rPr>
                <w:rFonts w:ascii="仿宋_GB2312" w:eastAsia="仿宋_GB2312" w:hAnsi="宋体" w:cs="仿宋_GB2312" w:hint="eastAsia"/>
                <w:color w:val="000000"/>
                <w:kern w:val="0"/>
                <w:sz w:val="22"/>
                <w:szCs w:val="22"/>
              </w:rPr>
              <w:t>学校或教师要求学生是否征订上级教育主管部门或上级教育主管部门指定新华书店推荐目录之外的课外读物</w:t>
            </w:r>
          </w:p>
        </w:tc>
      </w:tr>
      <w:tr w:rsidR="00066887" w:rsidRPr="009B4C2B">
        <w:trPr>
          <w:trHeight w:hRule="exact" w:val="68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34.</w:t>
            </w:r>
            <w:r>
              <w:rPr>
                <w:rFonts w:ascii="仿宋_GB2312" w:eastAsia="仿宋_GB2312" w:hAnsi="宋体" w:cs="仿宋_GB2312" w:hint="eastAsia"/>
                <w:color w:val="000000"/>
                <w:kern w:val="0"/>
                <w:sz w:val="22"/>
                <w:szCs w:val="22"/>
              </w:rPr>
              <w:t>是否按照办法中列出的</w:t>
            </w:r>
            <w:r>
              <w:rPr>
                <w:rFonts w:ascii="仿宋_GB2312" w:eastAsia="仿宋_GB2312" w:hAnsi="宋体" w:cs="仿宋_GB2312"/>
                <w:color w:val="000000"/>
                <w:kern w:val="0"/>
                <w:sz w:val="22"/>
                <w:szCs w:val="22"/>
              </w:rPr>
              <w:t>12</w:t>
            </w:r>
            <w:r>
              <w:rPr>
                <w:rFonts w:ascii="仿宋_GB2312" w:eastAsia="仿宋_GB2312" w:hAnsi="宋体" w:cs="仿宋_GB2312" w:hint="eastAsia"/>
                <w:color w:val="000000"/>
                <w:kern w:val="0"/>
                <w:sz w:val="22"/>
                <w:szCs w:val="22"/>
              </w:rPr>
              <w:t>条负面清单对校园推荐图书进行清理</w:t>
            </w:r>
            <w:bookmarkStart w:id="0" w:name="_GoBack"/>
            <w:bookmarkEnd w:id="0"/>
          </w:p>
        </w:tc>
      </w:tr>
      <w:tr w:rsidR="00066887" w:rsidRPr="009B4C2B">
        <w:trPr>
          <w:trHeight w:hRule="exact" w:val="68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35.</w:t>
            </w:r>
            <w:r>
              <w:rPr>
                <w:rFonts w:ascii="仿宋_GB2312" w:eastAsia="仿宋_GB2312" w:hAnsi="宋体" w:cs="仿宋_GB2312" w:hint="eastAsia"/>
                <w:color w:val="000000"/>
                <w:kern w:val="0"/>
                <w:sz w:val="22"/>
                <w:szCs w:val="22"/>
              </w:rPr>
              <w:t>是否对强制或变相强制学生购买课外读物行为进行有效管控</w:t>
            </w:r>
          </w:p>
        </w:tc>
      </w:tr>
      <w:tr w:rsidR="00066887" w:rsidRPr="009B4C2B">
        <w:trPr>
          <w:trHeight w:val="54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restart"/>
            <w:vAlign w:val="center"/>
          </w:tcPr>
          <w:p w:rsidR="00066887" w:rsidRDefault="00066887" w:rsidP="00B71067">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体质管理</w:t>
            </w: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36.</w:t>
            </w:r>
            <w:r>
              <w:rPr>
                <w:rFonts w:ascii="仿宋_GB2312" w:eastAsia="仿宋_GB2312" w:hAnsi="宋体" w:cs="仿宋_GB2312" w:hint="eastAsia"/>
                <w:color w:val="000000"/>
                <w:kern w:val="0"/>
                <w:sz w:val="22"/>
                <w:szCs w:val="22"/>
              </w:rPr>
              <w:t>是否严格执行《关于印发〈湖南省义务教育课程计划（</w:t>
            </w:r>
            <w:r>
              <w:rPr>
                <w:rFonts w:ascii="仿宋_GB2312" w:eastAsia="仿宋_GB2312" w:hAnsi="宋体" w:cs="仿宋_GB2312"/>
                <w:color w:val="000000"/>
                <w:kern w:val="0"/>
                <w:sz w:val="22"/>
                <w:szCs w:val="22"/>
              </w:rPr>
              <w:t>2018</w:t>
            </w:r>
            <w:r>
              <w:rPr>
                <w:rFonts w:ascii="仿宋_GB2312" w:eastAsia="仿宋_GB2312" w:hAnsi="宋体" w:cs="仿宋_GB2312" w:hint="eastAsia"/>
                <w:color w:val="000000"/>
                <w:kern w:val="0"/>
                <w:sz w:val="22"/>
                <w:szCs w:val="22"/>
              </w:rPr>
              <w:t>年修订）〉的通知》（湘教通</w:t>
            </w:r>
            <w:r>
              <w:rPr>
                <w:rFonts w:ascii="宋体" w:hAnsi="宋体" w:cs="宋体" w:hint="eastAsia"/>
                <w:color w:val="000000"/>
                <w:kern w:val="0"/>
                <w:sz w:val="22"/>
                <w:szCs w:val="22"/>
              </w:rPr>
              <w:t>﹝</w:t>
            </w:r>
            <w:r>
              <w:rPr>
                <w:rFonts w:ascii="仿宋_GB2312" w:eastAsia="仿宋_GB2312" w:hAnsi="宋体" w:cs="仿宋_GB2312"/>
                <w:color w:val="000000"/>
                <w:kern w:val="0"/>
                <w:sz w:val="22"/>
                <w:szCs w:val="22"/>
              </w:rPr>
              <w:t>2018</w:t>
            </w:r>
            <w:r>
              <w:rPr>
                <w:rFonts w:ascii="宋体" w:hAnsi="宋体" w:cs="宋体" w:hint="eastAsia"/>
                <w:color w:val="000000"/>
                <w:kern w:val="0"/>
                <w:sz w:val="22"/>
                <w:szCs w:val="22"/>
              </w:rPr>
              <w:t>﹞</w:t>
            </w:r>
            <w:r>
              <w:rPr>
                <w:rFonts w:ascii="仿宋_GB2312" w:eastAsia="仿宋_GB2312" w:hAnsi="宋体" w:cs="仿宋_GB2312"/>
                <w:color w:val="000000"/>
                <w:kern w:val="0"/>
                <w:sz w:val="22"/>
                <w:szCs w:val="22"/>
              </w:rPr>
              <w:t>585</w:t>
            </w:r>
            <w:r>
              <w:rPr>
                <w:rFonts w:ascii="仿宋_GB2312" w:eastAsia="仿宋_GB2312" w:hAnsi="宋体" w:cs="仿宋_GB2312" w:hint="eastAsia"/>
                <w:color w:val="000000"/>
                <w:kern w:val="0"/>
                <w:sz w:val="22"/>
                <w:szCs w:val="22"/>
              </w:rPr>
              <w:t>号）文件要求，小学每周安排</w:t>
            </w:r>
            <w:r>
              <w:rPr>
                <w:rFonts w:ascii="仿宋_GB2312" w:eastAsia="仿宋_GB2312" w:hAnsi="宋体" w:cs="仿宋_GB2312"/>
                <w:color w:val="000000"/>
                <w:kern w:val="0"/>
                <w:sz w:val="22"/>
                <w:szCs w:val="22"/>
              </w:rPr>
              <w:t>4</w:t>
            </w:r>
            <w:r>
              <w:rPr>
                <w:rFonts w:ascii="仿宋_GB2312" w:eastAsia="仿宋_GB2312" w:hAnsi="宋体" w:cs="仿宋_GB2312" w:hint="eastAsia"/>
                <w:color w:val="000000"/>
                <w:kern w:val="0"/>
                <w:sz w:val="22"/>
                <w:szCs w:val="22"/>
              </w:rPr>
              <w:t>课时、初中每周安排</w:t>
            </w:r>
            <w:r>
              <w:rPr>
                <w:rFonts w:ascii="仿宋_GB2312" w:eastAsia="仿宋_GB2312" w:hAnsi="宋体" w:cs="仿宋_GB2312"/>
                <w:color w:val="000000"/>
                <w:kern w:val="0"/>
                <w:sz w:val="22"/>
                <w:szCs w:val="22"/>
              </w:rPr>
              <w:t>2</w:t>
            </w:r>
            <w:r>
              <w:rPr>
                <w:rFonts w:ascii="仿宋_GB2312" w:eastAsia="仿宋_GB2312" w:hAnsi="宋体" w:cs="仿宋_GB2312" w:hint="eastAsia"/>
                <w:color w:val="000000"/>
                <w:kern w:val="0"/>
                <w:sz w:val="22"/>
                <w:szCs w:val="22"/>
              </w:rPr>
              <w:t>课时体育健康教育课程</w:t>
            </w:r>
          </w:p>
        </w:tc>
      </w:tr>
      <w:tr w:rsidR="00066887" w:rsidRPr="009B4C2B">
        <w:trPr>
          <w:trHeight w:hRule="exact" w:val="1033"/>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37.</w:t>
            </w:r>
            <w:r>
              <w:rPr>
                <w:rFonts w:ascii="仿宋_GB2312" w:eastAsia="仿宋_GB2312" w:hAnsi="宋体" w:cs="仿宋_GB2312" w:hint="eastAsia"/>
                <w:color w:val="000000"/>
                <w:kern w:val="0"/>
                <w:sz w:val="22"/>
                <w:szCs w:val="22"/>
              </w:rPr>
              <w:t>是否在没有体育课的当天，中小学校在下午课后组织学生进行一小时集体体育锻炼</w:t>
            </w:r>
          </w:p>
        </w:tc>
      </w:tr>
      <w:tr w:rsidR="00066887" w:rsidRPr="009B4C2B">
        <w:trPr>
          <w:trHeight w:hRule="exact" w:val="924"/>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38.</w:t>
            </w:r>
            <w:r>
              <w:rPr>
                <w:rFonts w:ascii="仿宋_GB2312" w:eastAsia="仿宋_GB2312" w:hAnsi="宋体" w:cs="仿宋_GB2312" w:hint="eastAsia"/>
                <w:color w:val="000000"/>
                <w:kern w:val="0"/>
                <w:sz w:val="22"/>
                <w:szCs w:val="22"/>
              </w:rPr>
              <w:t>是否全面落实大课间体育活动制度，中小学校每天统一安排</w:t>
            </w:r>
            <w:r>
              <w:rPr>
                <w:rFonts w:ascii="仿宋_GB2312" w:eastAsia="仿宋_GB2312" w:hAnsi="宋体" w:cs="仿宋_GB2312"/>
                <w:color w:val="000000"/>
                <w:kern w:val="0"/>
                <w:sz w:val="22"/>
                <w:szCs w:val="22"/>
              </w:rPr>
              <w:t>30</w:t>
            </w:r>
            <w:r>
              <w:rPr>
                <w:rFonts w:ascii="仿宋_GB2312" w:eastAsia="仿宋_GB2312" w:hAnsi="宋体" w:cs="仿宋_GB2312" w:hint="eastAsia"/>
                <w:color w:val="000000"/>
                <w:kern w:val="0"/>
                <w:sz w:val="22"/>
                <w:szCs w:val="22"/>
              </w:rPr>
              <w:t>分钟的大课间体育活动</w:t>
            </w:r>
          </w:p>
        </w:tc>
      </w:tr>
      <w:tr w:rsidR="00066887" w:rsidRPr="009B4C2B">
        <w:trPr>
          <w:trHeight w:hRule="exact" w:val="624"/>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39.</w:t>
            </w:r>
            <w:r>
              <w:rPr>
                <w:rFonts w:ascii="仿宋_GB2312" w:eastAsia="仿宋_GB2312" w:hAnsi="宋体" w:cs="仿宋_GB2312" w:hint="eastAsia"/>
                <w:color w:val="000000"/>
                <w:kern w:val="0"/>
                <w:sz w:val="22"/>
                <w:szCs w:val="22"/>
              </w:rPr>
              <w:t>每节课间是否允许学生出教室适量活动或放松</w:t>
            </w:r>
          </w:p>
        </w:tc>
      </w:tr>
      <w:tr w:rsidR="00066887" w:rsidRPr="009B4C2B">
        <w:trPr>
          <w:trHeight w:hRule="exact" w:val="624"/>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40.</w:t>
            </w:r>
            <w:r>
              <w:rPr>
                <w:rFonts w:ascii="仿宋_GB2312" w:eastAsia="仿宋_GB2312" w:hAnsi="宋体" w:cs="仿宋_GB2312" w:hint="eastAsia"/>
                <w:color w:val="000000"/>
                <w:kern w:val="0"/>
                <w:sz w:val="22"/>
                <w:szCs w:val="22"/>
              </w:rPr>
              <w:t>是否组织全体学生每天上下午各做</w:t>
            </w:r>
            <w:r>
              <w:rPr>
                <w:rFonts w:ascii="仿宋_GB2312" w:eastAsia="仿宋_GB2312" w:hAnsi="宋体" w:cs="仿宋_GB2312"/>
                <w:color w:val="000000"/>
                <w:kern w:val="0"/>
                <w:sz w:val="22"/>
                <w:szCs w:val="22"/>
              </w:rPr>
              <w:t>1</w:t>
            </w:r>
            <w:r>
              <w:rPr>
                <w:rFonts w:ascii="仿宋_GB2312" w:eastAsia="仿宋_GB2312" w:hAnsi="宋体" w:cs="仿宋_GB2312" w:hint="eastAsia"/>
                <w:color w:val="000000"/>
                <w:kern w:val="0"/>
                <w:sz w:val="22"/>
                <w:szCs w:val="22"/>
              </w:rPr>
              <w:t>次眼保健操</w:t>
            </w:r>
          </w:p>
        </w:tc>
      </w:tr>
      <w:tr w:rsidR="00066887" w:rsidRPr="009B4C2B">
        <w:trPr>
          <w:trHeight w:hRule="exact" w:val="91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41.</w:t>
            </w:r>
            <w:r>
              <w:rPr>
                <w:rFonts w:ascii="仿宋_GB2312" w:eastAsia="仿宋_GB2312" w:hAnsi="宋体" w:cs="仿宋_GB2312" w:hint="eastAsia"/>
                <w:color w:val="000000"/>
                <w:kern w:val="0"/>
                <w:sz w:val="22"/>
                <w:szCs w:val="22"/>
              </w:rPr>
              <w:t>是否建立中小学生视力状况监测机制，落实每学期</w:t>
            </w:r>
            <w:r>
              <w:rPr>
                <w:rFonts w:ascii="仿宋_GB2312" w:eastAsia="仿宋_GB2312" w:hAnsi="宋体" w:cs="仿宋_GB2312"/>
                <w:color w:val="000000"/>
                <w:kern w:val="0"/>
                <w:sz w:val="22"/>
                <w:szCs w:val="22"/>
              </w:rPr>
              <w:t>2</w:t>
            </w:r>
            <w:r>
              <w:rPr>
                <w:rFonts w:ascii="仿宋_GB2312" w:eastAsia="仿宋_GB2312" w:hAnsi="宋体" w:cs="仿宋_GB2312" w:hint="eastAsia"/>
                <w:color w:val="000000"/>
                <w:kern w:val="0"/>
                <w:sz w:val="22"/>
                <w:szCs w:val="22"/>
              </w:rPr>
              <w:t>次全覆盖视力筛查</w:t>
            </w:r>
          </w:p>
        </w:tc>
      </w:tr>
      <w:tr w:rsidR="00066887" w:rsidRPr="009B4C2B">
        <w:trPr>
          <w:trHeight w:hRule="exact" w:val="454"/>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42.</w:t>
            </w:r>
            <w:r>
              <w:rPr>
                <w:rFonts w:ascii="仿宋_GB2312" w:eastAsia="仿宋_GB2312" w:hAnsi="宋体" w:cs="仿宋_GB2312" w:hint="eastAsia"/>
                <w:color w:val="000000"/>
                <w:kern w:val="0"/>
                <w:sz w:val="22"/>
                <w:szCs w:val="22"/>
              </w:rPr>
              <w:t>是否建立并落实面向全体学生体质健康测试制度</w:t>
            </w:r>
          </w:p>
        </w:tc>
      </w:tr>
      <w:tr w:rsidR="00066887" w:rsidRPr="009B4C2B">
        <w:trPr>
          <w:trHeight w:hRule="exact" w:val="475"/>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43.</w:t>
            </w:r>
            <w:r>
              <w:rPr>
                <w:rFonts w:ascii="仿宋_GB2312" w:eastAsia="仿宋_GB2312" w:hAnsi="宋体" w:cs="仿宋_GB2312" w:hint="eastAsia"/>
                <w:color w:val="000000"/>
                <w:kern w:val="0"/>
                <w:sz w:val="22"/>
                <w:szCs w:val="22"/>
              </w:rPr>
              <w:t>是否按要求参与县教育局组织实施的学生体质健康抽测复核</w:t>
            </w:r>
          </w:p>
        </w:tc>
      </w:tr>
      <w:tr w:rsidR="00066887" w:rsidRPr="009B4C2B">
        <w:trPr>
          <w:trHeight w:hRule="exact" w:val="467"/>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44.</w:t>
            </w:r>
            <w:r>
              <w:rPr>
                <w:rFonts w:ascii="仿宋_GB2312" w:eastAsia="仿宋_GB2312" w:hAnsi="宋体" w:cs="仿宋_GB2312" w:hint="eastAsia"/>
                <w:color w:val="000000"/>
                <w:kern w:val="0"/>
                <w:sz w:val="22"/>
                <w:szCs w:val="22"/>
              </w:rPr>
              <w:t>是否建立学生体质健康档案</w:t>
            </w:r>
          </w:p>
        </w:tc>
      </w:tr>
      <w:tr w:rsidR="00066887" w:rsidRPr="009B4C2B">
        <w:trPr>
          <w:trHeight w:val="270"/>
          <w:jc w:val="center"/>
        </w:trPr>
        <w:tc>
          <w:tcPr>
            <w:tcW w:w="1080" w:type="dxa"/>
            <w:vMerge w:val="restart"/>
            <w:vAlign w:val="center"/>
          </w:tcPr>
          <w:p w:rsidR="00066887" w:rsidRDefault="00066887" w:rsidP="00B71067">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组织</w:t>
            </w:r>
          </w:p>
          <w:p w:rsidR="00066887" w:rsidRDefault="00066887" w:rsidP="00B71067">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保障</w:t>
            </w:r>
          </w:p>
        </w:tc>
        <w:tc>
          <w:tcPr>
            <w:tcW w:w="1500" w:type="dxa"/>
            <w:vMerge w:val="restart"/>
            <w:vAlign w:val="center"/>
          </w:tcPr>
          <w:p w:rsidR="00066887" w:rsidRDefault="00066887" w:rsidP="00B71067">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制度建设</w:t>
            </w: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45.</w:t>
            </w:r>
            <w:r>
              <w:rPr>
                <w:rFonts w:ascii="仿宋_GB2312" w:eastAsia="仿宋_GB2312" w:hAnsi="宋体" w:cs="仿宋_GB2312" w:hint="eastAsia"/>
                <w:color w:val="000000"/>
                <w:kern w:val="0"/>
                <w:sz w:val="22"/>
                <w:szCs w:val="22"/>
              </w:rPr>
              <w:t>是否制定有减轻学生作业负担和落实“五项管理”的具体实施方案</w:t>
            </w:r>
          </w:p>
        </w:tc>
      </w:tr>
      <w:tr w:rsidR="00066887" w:rsidRPr="009B4C2B">
        <w:trPr>
          <w:trHeight w:val="27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46.</w:t>
            </w:r>
            <w:r>
              <w:rPr>
                <w:rFonts w:ascii="仿宋_GB2312" w:eastAsia="仿宋_GB2312" w:hAnsi="宋体" w:cs="仿宋_GB2312" w:hint="eastAsia"/>
                <w:color w:val="000000"/>
                <w:kern w:val="0"/>
                <w:sz w:val="22"/>
                <w:szCs w:val="22"/>
              </w:rPr>
              <w:t>是否成立“作业减负”工作专班</w:t>
            </w:r>
          </w:p>
        </w:tc>
      </w:tr>
      <w:tr w:rsidR="00066887" w:rsidRPr="009B4C2B">
        <w:trPr>
          <w:trHeight w:val="27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restart"/>
            <w:vAlign w:val="center"/>
          </w:tcPr>
          <w:p w:rsidR="00066887" w:rsidRDefault="00066887" w:rsidP="00B71067">
            <w:pPr>
              <w:widowControl/>
              <w:spacing w:line="420" w:lineRule="exact"/>
              <w:jc w:val="center"/>
              <w:rPr>
                <w:rFonts w:ascii="仿宋_GB2312" w:eastAsia="仿宋_GB2312" w:hAnsi="宋体" w:cs="Times New Roman"/>
                <w:color w:val="000000"/>
                <w:kern w:val="0"/>
                <w:sz w:val="22"/>
                <w:szCs w:val="22"/>
              </w:rPr>
            </w:pPr>
            <w:r>
              <w:rPr>
                <w:rFonts w:ascii="仿宋_GB2312" w:eastAsia="仿宋_GB2312" w:hAnsi="宋体" w:cs="仿宋_GB2312" w:hint="eastAsia"/>
                <w:color w:val="000000"/>
                <w:kern w:val="0"/>
                <w:sz w:val="22"/>
                <w:szCs w:val="22"/>
              </w:rPr>
              <w:t>政策落实</w:t>
            </w: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47.</w:t>
            </w:r>
            <w:r>
              <w:rPr>
                <w:rFonts w:ascii="仿宋_GB2312" w:eastAsia="仿宋_GB2312" w:hAnsi="宋体" w:cs="仿宋_GB2312" w:hint="eastAsia"/>
                <w:color w:val="000000"/>
                <w:kern w:val="0"/>
                <w:sz w:val="22"/>
                <w:szCs w:val="22"/>
              </w:rPr>
              <w:t>是否开展学生作业布置设计、总量控制等方面的专题研究或教研活动</w:t>
            </w:r>
          </w:p>
        </w:tc>
      </w:tr>
      <w:tr w:rsidR="00066887" w:rsidRPr="009B4C2B">
        <w:trPr>
          <w:trHeight w:val="27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48.</w:t>
            </w:r>
            <w:r>
              <w:rPr>
                <w:rFonts w:ascii="仿宋_GB2312" w:eastAsia="仿宋_GB2312" w:hAnsi="宋体" w:cs="仿宋_GB2312" w:hint="eastAsia"/>
                <w:color w:val="000000"/>
                <w:kern w:val="0"/>
                <w:sz w:val="22"/>
                <w:szCs w:val="22"/>
              </w:rPr>
              <w:t>是否常态化开展校级层面“作业减负”“五项管理”工作督查</w:t>
            </w:r>
          </w:p>
        </w:tc>
      </w:tr>
      <w:tr w:rsidR="00066887" w:rsidRPr="009B4C2B">
        <w:trPr>
          <w:trHeight w:val="270"/>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49.</w:t>
            </w:r>
            <w:r>
              <w:rPr>
                <w:rFonts w:ascii="仿宋_GB2312" w:eastAsia="仿宋_GB2312" w:hAnsi="宋体" w:cs="仿宋_GB2312" w:hint="eastAsia"/>
                <w:color w:val="000000"/>
                <w:kern w:val="0"/>
                <w:sz w:val="22"/>
                <w:szCs w:val="22"/>
              </w:rPr>
              <w:t>是否开展国家、省市县相关“作业减负”“五项管理”相关政策宣传</w:t>
            </w:r>
          </w:p>
        </w:tc>
      </w:tr>
      <w:tr w:rsidR="00066887" w:rsidRPr="009B4C2B">
        <w:trPr>
          <w:trHeight w:val="986"/>
          <w:jc w:val="center"/>
        </w:trPr>
        <w:tc>
          <w:tcPr>
            <w:tcW w:w="108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1500" w:type="dxa"/>
            <w:vMerge/>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p>
        </w:tc>
        <w:tc>
          <w:tcPr>
            <w:tcW w:w="6549" w:type="dxa"/>
            <w:vAlign w:val="center"/>
          </w:tcPr>
          <w:p w:rsidR="00066887" w:rsidRDefault="00066887" w:rsidP="00B71067">
            <w:pPr>
              <w:widowControl/>
              <w:spacing w:line="420" w:lineRule="exact"/>
              <w:jc w:val="left"/>
              <w:rPr>
                <w:rFonts w:ascii="仿宋_GB2312" w:eastAsia="仿宋_GB2312" w:hAnsi="宋体" w:cs="Times New Roman"/>
                <w:color w:val="000000"/>
                <w:kern w:val="0"/>
                <w:sz w:val="22"/>
                <w:szCs w:val="22"/>
              </w:rPr>
            </w:pPr>
            <w:r>
              <w:rPr>
                <w:rFonts w:ascii="仿宋_GB2312" w:eastAsia="仿宋_GB2312" w:hAnsi="宋体" w:cs="仿宋_GB2312"/>
                <w:color w:val="000000"/>
                <w:kern w:val="0"/>
                <w:sz w:val="22"/>
                <w:szCs w:val="22"/>
              </w:rPr>
              <w:t>50.</w:t>
            </w:r>
            <w:r>
              <w:rPr>
                <w:rFonts w:ascii="仿宋_GB2312" w:eastAsia="仿宋_GB2312" w:hAnsi="宋体" w:cs="仿宋_GB2312" w:hint="eastAsia"/>
                <w:color w:val="000000"/>
                <w:kern w:val="0"/>
                <w:sz w:val="22"/>
                <w:szCs w:val="22"/>
              </w:rPr>
              <w:t>“作业减负”“五项管理”工作是否有亮点特色，是否有相关典型经验文章在国家、省、市主流媒体上进行推介</w:t>
            </w:r>
          </w:p>
        </w:tc>
      </w:tr>
    </w:tbl>
    <w:p w:rsidR="00066887" w:rsidRDefault="00066887" w:rsidP="00066887">
      <w:pPr>
        <w:spacing w:line="20" w:lineRule="exact"/>
        <w:ind w:firstLineChars="1400" w:firstLine="31680"/>
        <w:rPr>
          <w:rFonts w:ascii="仿宋_GB2312" w:eastAsia="仿宋_GB2312" w:cs="Times New Roman"/>
          <w:sz w:val="32"/>
          <w:szCs w:val="32"/>
        </w:rPr>
      </w:pPr>
    </w:p>
    <w:sectPr w:rsidR="00066887" w:rsidSect="00B71067">
      <w:pgSz w:w="11906" w:h="16838" w:code="9"/>
      <w:pgMar w:top="1440" w:right="1418" w:bottom="1440"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887" w:rsidRDefault="00066887" w:rsidP="00D2016F">
      <w:pPr>
        <w:rPr>
          <w:rFonts w:cs="Times New Roman"/>
        </w:rPr>
      </w:pPr>
      <w:r>
        <w:rPr>
          <w:rFonts w:cs="Times New Roman"/>
        </w:rPr>
        <w:separator/>
      </w:r>
    </w:p>
  </w:endnote>
  <w:endnote w:type="continuationSeparator" w:id="0">
    <w:p w:rsidR="00066887" w:rsidRDefault="00066887" w:rsidP="00D2016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887" w:rsidRDefault="00066887" w:rsidP="00D2016F">
      <w:pPr>
        <w:rPr>
          <w:rFonts w:cs="Times New Roman"/>
        </w:rPr>
      </w:pPr>
      <w:r>
        <w:rPr>
          <w:rFonts w:cs="Times New Roman"/>
        </w:rPr>
        <w:separator/>
      </w:r>
    </w:p>
  </w:footnote>
  <w:footnote w:type="continuationSeparator" w:id="0">
    <w:p w:rsidR="00066887" w:rsidRDefault="00066887" w:rsidP="00D2016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FEE"/>
    <w:rsid w:val="00066887"/>
    <w:rsid w:val="00234FEE"/>
    <w:rsid w:val="002F31FE"/>
    <w:rsid w:val="003228DB"/>
    <w:rsid w:val="00352047"/>
    <w:rsid w:val="003E14C8"/>
    <w:rsid w:val="00570F9F"/>
    <w:rsid w:val="005821C4"/>
    <w:rsid w:val="0063111C"/>
    <w:rsid w:val="00862DEA"/>
    <w:rsid w:val="00885678"/>
    <w:rsid w:val="008C221F"/>
    <w:rsid w:val="009520A3"/>
    <w:rsid w:val="009B4C2B"/>
    <w:rsid w:val="00B71067"/>
    <w:rsid w:val="00CF509E"/>
    <w:rsid w:val="00D2016F"/>
    <w:rsid w:val="00DD1389"/>
    <w:rsid w:val="00E917E2"/>
    <w:rsid w:val="00EA30FC"/>
    <w:rsid w:val="00F06631"/>
    <w:rsid w:val="00F15A62"/>
    <w:rsid w:val="00F6112E"/>
    <w:rsid w:val="508677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F9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570F9F"/>
    <w:pPr>
      <w:ind w:leftChars="2500" w:left="100"/>
    </w:pPr>
  </w:style>
  <w:style w:type="character" w:customStyle="1" w:styleId="DateChar">
    <w:name w:val="Date Char"/>
    <w:basedOn w:val="DefaultParagraphFont"/>
    <w:link w:val="Date"/>
    <w:uiPriority w:val="99"/>
    <w:semiHidden/>
    <w:locked/>
    <w:rsid w:val="00570F9F"/>
  </w:style>
  <w:style w:type="paragraph" w:styleId="Footer">
    <w:name w:val="footer"/>
    <w:basedOn w:val="Normal"/>
    <w:link w:val="FooterChar"/>
    <w:uiPriority w:val="99"/>
    <w:semiHidden/>
    <w:rsid w:val="00570F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70F9F"/>
    <w:rPr>
      <w:sz w:val="18"/>
      <w:szCs w:val="18"/>
    </w:rPr>
  </w:style>
  <w:style w:type="paragraph" w:styleId="Header">
    <w:name w:val="header"/>
    <w:basedOn w:val="Normal"/>
    <w:link w:val="HeaderChar"/>
    <w:uiPriority w:val="99"/>
    <w:semiHidden/>
    <w:rsid w:val="00570F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70F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4</Pages>
  <Words>361</Words>
  <Characters>2058</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Windows User</cp:lastModifiedBy>
  <cp:revision>11</cp:revision>
  <cp:lastPrinted>2021-11-16T00:17:00Z</cp:lastPrinted>
  <dcterms:created xsi:type="dcterms:W3CDTF">2021-11-15T07:41:00Z</dcterms:created>
  <dcterms:modified xsi:type="dcterms:W3CDTF">2021-11-16T00:22:00Z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D728FB6AC53248838935BCC36493DE83</vt:lpwstr>
  </property>
</Properties>
</file>