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新晃侗族自治县米贝苗族乡碧朗完全小学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办学性质：公办义务教育完全小学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办学地点：新晃县米贝苗族乡碧朗村街上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办学规模：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6个教学班，225名学生。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办学基本条件：各功能室齐全，教学资源较完整，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eastAsia="zh-CN"/>
        </w:rPr>
        <w:t>设施完善。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联系电话：校长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手机15807454298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新晃侗族自治县米贝苗族乡赶溪教学点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办学性质：公办义务教育小学教学点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办学地点：湖南省怀化市新晃侗族自治县米贝苗族乡赶溪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办学规模：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1个复式教学班，11名学生。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办学基本条件：设施设备较完善。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联系电话：负责人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手机19873780687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207BC"/>
    <w:rsid w:val="63816241"/>
    <w:rsid w:val="7442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2020-11-25T00:44:00Z</dcterms:created>
  <dc:creator>Administrator</dc:creator>
  <cp:lastModifiedBy>Administrator</cp:lastModifiedBy>
  <dcterms:modified xsi:type="dcterms:W3CDTF">2020-11-25T02:27:31Z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