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44"/>
          <w:szCs w:val="44"/>
          <w:lang w:val="en-US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晃退役军人党组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〔2025〕 1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 号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  <w:t>关于调整局党组成员和局机关股室、下属机构干部职工职责分工的通知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color w:val="000000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局机关各股室、各下属机构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按照县委巡察反馈问题整改工作要求和机关内设机构调整需要，根据相关规定，经局党组研究决定，现将局党组成员和局机关各股室、下属机构干部职工职责分工调整通知如下：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一、局党组成员职责分工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（一）局党组书记、局长：吴  凌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2"/>
        <w:jc w:val="both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主持局全面工作。分管退役军人服务中心、局办公室工作，负责党建、意识形态、党风廉政建设、乡村振兴、绩效评估、宣传、统战、保密、档案、文明创建、民族团结进步、安全生产等工作。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（二）党组成员、副局长：吴丹丽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分管光荣院、烈士陵园管理所、综合业务股工作，负责平安创建（信访、普法、禁毒、扫黑除恶）、行政执法、项目建设、机关工青妇工作，负责分管领域的意识形态、党风廉政建设、安全生产等工作。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二、各股室、下属机构干部职工职责分工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（一）办公室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  <w:t>三级调研员、主任：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杨祎清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负责协调机关政务和主抓办公室日常工作。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文秘工作专干：杨名煊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负责协助办公室主任主抓日常工作；具体负责起草重要文稿和综合材料，政务公开、机要保密、信息宣传、公务接待、绩效评估、民族团结进步、安全生产、节能减排、舆情网评、文明创建、招商引资、机关食堂管理等工作和领导交办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文秘工作专干：赵  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20" w:afterAutospacing="0"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负责协助办公室主任日常工作；具体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负责上传下达、文电、会务，文书档案、退役军人档案管理工作和领导交办事项。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人事工作专干：杨寒英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具体负责机关编制人事、干部职工年度考核，人事档案管理工作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和领导交办事项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党务工作专干：覃  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负责协助局党组抓好机关党建、党风廉政（清廉机关）建设、意识形态、理论学习中心组集中学习、民主生活会等工作。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党务工作专干：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吴惠文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20" w:afterAutospacing="0" w:line="60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负责协助抓好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机关党建、党风廉政（清廉机关）建设、意识形态、理论学习中心组集中学习、民主生活会等工作。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20" w:afterAutospacing="0" w:line="600" w:lineRule="exact"/>
        <w:ind w:left="0" w:leftChars="0" w:righ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（二）综合业务股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股  长：吴丹丽（兼）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负责协调综合业务股日常工作。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四级主任科员、拥军优抚股工作专干：张  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负责联系指导光荣院工作和领导交办事项。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拥军优抚股工作专干：杨再树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负责优待、抚恤、双拥、行政审批工作，协调落实退役军人医疗保障，协调指导随军随调家属就业创业等工作和领导交办事项。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思想政治和权益维护（政策法规）工作专干：李元惠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负责退役军人思想政治建设、权益维护和帮扶援助，烈士褒扬纪念以及机关平安创建（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信访、普法、禁毒、扫黑除恶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）、行政执法和领导交办事项；联系指导烈士陵园管理所工作。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思想政治和权益维护（政策法规）工作专干：蒲虹伊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负责协助抓好退役军人思想政治建设、权益维护和帮扶援助，烈士褒扬纪念以及机关平安创建（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信访、普法、禁毒、扫黑除恶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）工作和领导交办事项。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移交安置和就业创业（军休管理）工作专干：吴  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拟订军队转业干部、符合条件的退役士兵年度安置计划并组织实施，年度退役军人档案审核移交、组织关系转接，组织开展就业创业促进和教育培训，企业退休军转干部、自主择业军转干部、军队退休干部管理等工作及领导交办事项；驻点服务大厅协助服务中心开展相关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规划财务工作专干：万  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负责拟订全县退役军人事业发展规划、年度计划，承担全县退役军人事业资金管理，具体负责机关财务、工会和食堂账务管理、资产管理、内部审计和退役军人事务系统信息化建设、统计和领导交办事项。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规划财务工作专干：杨慧敏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具体负责机关（工会）报账、财务档案管理工作和领导交办事项。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（三）退役军人服务中心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主  任：秦昌奇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负责主持退役军人服务中心工作；具体负责指导基层退役军人服务站建设、革命军事文物收集工作；协助局党组抓好信息宣传、文字审核把关工作和领导交办事项；驻点服务大厅开展相关工作。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（四）光荣院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工作人员（兼报账员，主持工作）：瞿  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负责光荣院日常管理工作。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工作人员：杨  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负责协助做好光荣院日常管理工作。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（五）烈士陵园管理所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所  长：蒲治陵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负责做好全县烈士纪念设施管理维护、龙溪烈士陵园日常管理、英烈资源挖掘整理和使用；机关项目建设规划、申报和具体实施等工作和领导交办事项。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（六）驻村工作队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队  长：杨舒景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负责驻村开展乡村振兴工作。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队  员：饶  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负责协助队长驻村开展乡村振兴工作。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420" w:firstLineChars="200"/>
        <w:jc w:val="both"/>
        <w:textAlignment w:val="auto"/>
        <w:rPr>
          <w:b w:val="0"/>
          <w:bCs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YjI5OWMwNDFlOTk3MjczNzJlNjgwZTFiODhlN2EifQ=="/>
  </w:docVars>
  <w:rsids>
    <w:rsidRoot w:val="00000000"/>
    <w:rsid w:val="05C564DE"/>
    <w:rsid w:val="32853D03"/>
    <w:rsid w:val="44615A3C"/>
    <w:rsid w:val="480A77CA"/>
    <w:rsid w:val="49D22F38"/>
    <w:rsid w:val="5CA120BE"/>
    <w:rsid w:val="5E14191A"/>
    <w:rsid w:val="5EE25574"/>
    <w:rsid w:val="6C30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318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2024-10-28T02:09:00Z</dcterms:created>
  <dc:creator>Administrator</dc:creator>
  <cp:lastModifiedBy>于归</cp:lastModifiedBy>
  <dcterms:modified xsi:type="dcterms:W3CDTF">2025-01-13T08:29:31Z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69C9472178574485AAF6F97FB67582D2_12</vt:lpwstr>
  </property>
</Properties>
</file>