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2023</w:t>
      </w:r>
      <w:r>
        <w:rPr>
          <w:rFonts w:hint="eastAsia" w:eastAsia="方正粗宋简体"/>
          <w:w w:val="85"/>
          <w:sz w:val="44"/>
          <w:szCs w:val="44"/>
        </w:rPr>
        <w:t>年度村级服务群众专项经费</w:t>
      </w:r>
      <w:r>
        <w:rPr>
          <w:rFonts w:hint="eastAsia" w:hAnsi="方正粗宋简体" w:eastAsia="方正粗宋简体"/>
          <w:w w:val="85"/>
          <w:sz w:val="44"/>
          <w:szCs w:val="44"/>
          <w:lang w:eastAsia="zh-CN"/>
        </w:rPr>
        <w:t>项目</w:t>
      </w:r>
      <w:r>
        <w:rPr>
          <w:rFonts w:hint="eastAsia" w:hAnsi="方正粗宋简体" w:eastAsia="方正粗宋简体"/>
          <w:w w:val="85"/>
          <w:sz w:val="44"/>
          <w:szCs w:val="44"/>
          <w:lang w:val="en-US" w:eastAsia="zh-CN"/>
        </w:rPr>
        <w:t xml:space="preserve">          </w:t>
      </w:r>
      <w:r>
        <w:rPr>
          <w:rFonts w:hint="eastAsia" w:hAnsi="方正粗宋简体" w:eastAsia="方正粗宋简体"/>
          <w:w w:val="85"/>
          <w:sz w:val="44"/>
          <w:szCs w:val="44"/>
          <w:lang w:eastAsia="zh-CN"/>
        </w:rPr>
        <w:t>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宋体" w:hAnsi="宋体" w:eastAsia="仿宋" w:cs="宋体"/>
          <w:i w:val="0"/>
          <w:iCs w:val="0"/>
          <w:caps w:val="0"/>
          <w:color w:val="333333"/>
          <w:spacing w:val="0"/>
          <w:sz w:val="24"/>
          <w:szCs w:val="24"/>
          <w:shd w:val="clear" w:fill="FFFFFF"/>
          <w:lang w:val="en-US" w:eastAsia="zh-CN"/>
        </w:rPr>
      </w:pPr>
      <w:r>
        <w:rPr>
          <w:rFonts w:hint="eastAsia" w:ascii="仿宋" w:hAnsi="仿宋" w:eastAsia="仿宋" w:cs="仿宋"/>
          <w:sz w:val="32"/>
          <w:szCs w:val="32"/>
          <w:lang w:val="en-US" w:eastAsia="zh-CN"/>
        </w:rPr>
        <w:t>（二）为不断深化基层服务型党组织建设，提升居村（社区）党组织服务功能和治理能力，激发基层群众自治活力，特预算安排村级服务群众专项经费，用于为群众解决难题，办实事。</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1、总体目标：全面推进全镇村（社区）服务群众项目的发展，加强基层服务型党组织建设，保障村级组织正常运转。进一步加强各村基础实施建设，提高居民生活质量。</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2、阶段性目标：保障全镇村委会正常运转，提升全镇村民满意度。</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村级服务群众专项经费项目资金使用情况和效果，具体为资金拨付、项目的开展、服务群众经费发放、资金的使用情况等目标是否完成。绩效评价范围为资金的使用是否规范，2023年村级服务群众专项经费是否发放到位。</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2023年村级服务群众专项经费年初预算安排12.1万元，2023年支付12.1万元。该项目资金属于专款专用资金，接受财政、审计部门的监督，做到专款专用，无占用、挪用等情况，主要用于切实改善各村群众生产生活设施条件，补齐基础设施短板，提高农村的生活水平。</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4"/>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待县财政局统筹后统一支付到各村村账账户。</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村级服务群众专项经费项目年初预算安排12.1万元，本年支出12.1万元，预算执行率100%。该资金的拨付保证了村委会的基本运行，资金主要用于各村基础实施建设、应急抢险维修、解决群众实际困难等方面。</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2023年村级服务群众专项经费都发放到位，解决了村里的实际问题，维护了各村环境卫生情况，改善了居民生产生活水平，提高了群众的生产生活水平，群众满意度高。</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bookmarkStart w:id="0" w:name="_GoBack"/>
      <w:bookmarkEnd w:id="0"/>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56DAD0"/>
    <w:multiLevelType w:val="singleLevel"/>
    <w:tmpl w:val="C356DAD0"/>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3C04037"/>
    <w:rsid w:val="0AC623E9"/>
    <w:rsid w:val="0B22251D"/>
    <w:rsid w:val="0FC16FBC"/>
    <w:rsid w:val="12A96C04"/>
    <w:rsid w:val="154A2F50"/>
    <w:rsid w:val="16174BBC"/>
    <w:rsid w:val="1A61142F"/>
    <w:rsid w:val="1A790DCD"/>
    <w:rsid w:val="1C273BEF"/>
    <w:rsid w:val="1EB73B9F"/>
    <w:rsid w:val="25982CBF"/>
    <w:rsid w:val="26324B5F"/>
    <w:rsid w:val="28D81870"/>
    <w:rsid w:val="2BB46F1D"/>
    <w:rsid w:val="2BD66681"/>
    <w:rsid w:val="2D881F58"/>
    <w:rsid w:val="33CC3301"/>
    <w:rsid w:val="3B187A98"/>
    <w:rsid w:val="3FBD170F"/>
    <w:rsid w:val="46980E64"/>
    <w:rsid w:val="476C06F6"/>
    <w:rsid w:val="4B6423A3"/>
    <w:rsid w:val="50AF5788"/>
    <w:rsid w:val="59EA6CCF"/>
    <w:rsid w:val="5D0F6A9D"/>
    <w:rsid w:val="636C1342"/>
    <w:rsid w:val="66E94330"/>
    <w:rsid w:val="692E352B"/>
    <w:rsid w:val="77A20102"/>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basedOn w:val="6"/>
    <w:qFormat/>
    <w:uiPriority w:val="0"/>
    <w:rPr>
      <w:b/>
      <w:bCs/>
    </w:rPr>
  </w:style>
  <w:style w:type="character" w:styleId="8">
    <w:name w:val="FollowedHyperlink"/>
    <w:basedOn w:val="6"/>
    <w:qFormat/>
    <w:uiPriority w:val="0"/>
    <w:rPr>
      <w:color w:val="337AB7"/>
      <w:sz w:val="24"/>
      <w:szCs w:val="24"/>
      <w:u w:val="none"/>
      <w:vertAlign w:val="baseline"/>
    </w:rPr>
  </w:style>
  <w:style w:type="character" w:styleId="9">
    <w:name w:val="Emphasis"/>
    <w:basedOn w:val="6"/>
    <w:qFormat/>
    <w:uiPriority w:val="0"/>
  </w:style>
  <w:style w:type="character" w:styleId="10">
    <w:name w:val="HTML Definition"/>
    <w:basedOn w:val="6"/>
    <w:qFormat/>
    <w:uiPriority w:val="0"/>
    <w:rPr>
      <w:i/>
      <w:iCs/>
    </w:rPr>
  </w:style>
  <w:style w:type="character" w:styleId="11">
    <w:name w:val="Hyperlink"/>
    <w:basedOn w:val="6"/>
    <w:qFormat/>
    <w:uiPriority w:val="0"/>
    <w:rPr>
      <w:color w:val="337AB7"/>
      <w:sz w:val="24"/>
      <w:szCs w:val="24"/>
      <w:u w:val="none"/>
      <w:vertAlign w:val="baseline"/>
    </w:rPr>
  </w:style>
  <w:style w:type="character" w:styleId="12">
    <w:name w:val="HTML Code"/>
    <w:basedOn w:val="6"/>
    <w:qFormat/>
    <w:uiPriority w:val="0"/>
    <w:rPr>
      <w:rFonts w:ascii="Consolas" w:hAnsi="Consolas" w:eastAsia="Consolas" w:cs="Consolas"/>
      <w:color w:val="C7254E"/>
      <w:sz w:val="21"/>
      <w:szCs w:val="21"/>
      <w:shd w:val="clear" w:fill="F9F2F4"/>
    </w:rPr>
  </w:style>
  <w:style w:type="character" w:styleId="13">
    <w:name w:val="HTML Keyboard"/>
    <w:basedOn w:val="6"/>
    <w:qFormat/>
    <w:uiPriority w:val="0"/>
    <w:rPr>
      <w:rFonts w:hint="default" w:ascii="Consolas" w:hAnsi="Consolas" w:eastAsia="Consolas" w:cs="Consolas"/>
      <w:color w:val="FFFFFF"/>
      <w:sz w:val="21"/>
      <w:szCs w:val="21"/>
      <w:shd w:val="clear" w:fill="333333"/>
    </w:rPr>
  </w:style>
  <w:style w:type="character" w:styleId="14">
    <w:name w:val="HTML Sample"/>
    <w:basedOn w:val="6"/>
    <w:qFormat/>
    <w:uiPriority w:val="0"/>
    <w:rPr>
      <w:rFonts w:hint="default" w:ascii="Consolas" w:hAnsi="Consolas" w:eastAsia="Consolas" w:cs="Consolas"/>
      <w:sz w:val="21"/>
      <w:szCs w:val="21"/>
    </w:rPr>
  </w:style>
  <w:style w:type="character" w:customStyle="1" w:styleId="15">
    <w:name w:val="pull-left"/>
    <w:basedOn w:val="6"/>
    <w:qFormat/>
    <w:uiPriority w:val="0"/>
  </w:style>
  <w:style w:type="character" w:customStyle="1" w:styleId="16">
    <w:name w:val="pull-right"/>
    <w:basedOn w:val="6"/>
    <w:qFormat/>
    <w:uiPriority w:val="0"/>
  </w:style>
  <w:style w:type="character" w:customStyle="1" w:styleId="17">
    <w:name w:val="start-stop"/>
    <w:basedOn w:val="6"/>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1459</Words>
  <Characters>1524</Characters>
  <Lines>0</Lines>
  <Paragraphs>0</Paragraphs>
  <TotalTime>19</TotalTime>
  <ScaleCrop>false</ScaleCrop>
  <LinksUpToDate>false</LinksUpToDate>
  <CharactersWithSpaces>1612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2024-03-28T01:58:24Z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D4CBED5886E74C9C9445E817A439196E</vt:lpwstr>
  </property>
</Properties>
</file>