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F2FA">
      <w:pPr>
        <w:spacing w:before="1" w:line="194" w:lineRule="auto"/>
        <w:jc w:val="center"/>
        <w:rPr>
          <w:rFonts w:hint="eastAsia" w:ascii="微软雅黑" w:hAnsi="微软雅黑" w:eastAsia="微软雅黑" w:cs="微软雅黑"/>
          <w:sz w:val="35"/>
          <w:szCs w:val="35"/>
          <w:lang w:eastAsia="zh-CN"/>
        </w:rPr>
      </w:pPr>
      <w:r>
        <w:rPr>
          <w:rFonts w:ascii="微软雅黑" w:hAnsi="微软雅黑" w:eastAsia="微软雅黑" w:cs="微软雅黑"/>
          <w:spacing w:val="36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效目标</w:t>
      </w:r>
      <w:r>
        <w:rPr>
          <w:rFonts w:hint="eastAsia" w:ascii="微软雅黑" w:hAnsi="微软雅黑" w:eastAsia="微软雅黑" w:cs="微软雅黑"/>
          <w:spacing w:val="33"/>
          <w:sz w:val="35"/>
          <w:szCs w:val="35"/>
          <w:lang w:eastAsia="zh-CN"/>
        </w:rPr>
        <w:t>批复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表</w:t>
      </w:r>
      <w:r>
        <w:rPr>
          <w:rFonts w:hint="eastAsia" w:ascii="微软雅黑" w:hAnsi="微软雅黑" w:eastAsia="微软雅黑" w:cs="微软雅黑"/>
          <w:spacing w:val="33"/>
          <w:sz w:val="35"/>
          <w:szCs w:val="35"/>
          <w:lang w:eastAsia="zh-CN"/>
        </w:rPr>
        <w:t>（产业发展类）</w:t>
      </w:r>
    </w:p>
    <w:p w14:paraId="061D9E4D"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eastAsia="Times New Roman" w:cs="Times New Roman"/>
          <w:b/>
          <w:bCs/>
          <w:spacing w:val="19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4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1315"/>
        <w:gridCol w:w="1342"/>
        <w:gridCol w:w="1891"/>
        <w:gridCol w:w="1566"/>
        <w:gridCol w:w="1467"/>
      </w:tblGrid>
      <w:tr w14:paraId="63D59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50" w:type="dxa"/>
            <w:gridSpan w:val="2"/>
            <w:vAlign w:val="top"/>
          </w:tcPr>
          <w:p w14:paraId="5723188C">
            <w:pPr>
              <w:spacing w:before="56" w:line="226" w:lineRule="auto"/>
              <w:ind w:left="4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657" w:type="dxa"/>
            <w:gridSpan w:val="2"/>
            <w:vAlign w:val="top"/>
          </w:tcPr>
          <w:p w14:paraId="7C464970"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1"/>
                <w:sz w:val="18"/>
                <w:szCs w:val="18"/>
                <w:lang w:eastAsia="zh-CN"/>
              </w:rPr>
              <w:t>马铃薯、红薯种植</w:t>
            </w:r>
          </w:p>
        </w:tc>
        <w:tc>
          <w:tcPr>
            <w:tcW w:w="1891" w:type="dxa"/>
            <w:vAlign w:val="top"/>
          </w:tcPr>
          <w:p w14:paraId="11181BA4">
            <w:pPr>
              <w:spacing w:before="56" w:line="228" w:lineRule="auto"/>
              <w:ind w:left="1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项目负责人及电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话</w:t>
            </w:r>
          </w:p>
        </w:tc>
        <w:tc>
          <w:tcPr>
            <w:tcW w:w="3033" w:type="dxa"/>
            <w:gridSpan w:val="2"/>
            <w:vAlign w:val="top"/>
          </w:tcPr>
          <w:p w14:paraId="365FC7E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姚星名</w:t>
            </w:r>
          </w:p>
          <w:p w14:paraId="549B3CB0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19976818958</w:t>
            </w:r>
          </w:p>
        </w:tc>
      </w:tr>
      <w:tr w14:paraId="4937D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50" w:type="dxa"/>
            <w:gridSpan w:val="2"/>
            <w:vAlign w:val="top"/>
          </w:tcPr>
          <w:p w14:paraId="43FEA11C">
            <w:pPr>
              <w:spacing w:before="51" w:line="227" w:lineRule="auto"/>
              <w:ind w:left="4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657" w:type="dxa"/>
            <w:gridSpan w:val="2"/>
            <w:vAlign w:val="top"/>
          </w:tcPr>
          <w:p w14:paraId="6645F2FB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鱼市镇人民政府</w:t>
            </w:r>
          </w:p>
        </w:tc>
        <w:tc>
          <w:tcPr>
            <w:tcW w:w="1891" w:type="dxa"/>
            <w:vAlign w:val="top"/>
          </w:tcPr>
          <w:p w14:paraId="44ED5E33">
            <w:pPr>
              <w:spacing w:before="51" w:line="226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实施单位</w:t>
            </w:r>
          </w:p>
        </w:tc>
        <w:tc>
          <w:tcPr>
            <w:tcW w:w="3033" w:type="dxa"/>
            <w:gridSpan w:val="2"/>
            <w:vAlign w:val="top"/>
          </w:tcPr>
          <w:p w14:paraId="098C98BD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晏家村村民委员会</w:t>
            </w:r>
          </w:p>
        </w:tc>
      </w:tr>
      <w:tr w14:paraId="48307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restart"/>
            <w:tcBorders>
              <w:bottom w:val="nil"/>
            </w:tcBorders>
            <w:vAlign w:val="top"/>
          </w:tcPr>
          <w:p w14:paraId="3E365CCA">
            <w:pPr>
              <w:spacing w:before="225" w:line="240" w:lineRule="exact"/>
              <w:ind w:left="4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position w:val="3"/>
                <w:sz w:val="18"/>
                <w:szCs w:val="18"/>
              </w:rPr>
              <w:t>资</w:t>
            </w:r>
            <w:r>
              <w:rPr>
                <w:rFonts w:ascii="仿宋" w:hAnsi="仿宋" w:eastAsia="仿宋" w:cs="仿宋"/>
                <w:spacing w:val="7"/>
                <w:position w:val="3"/>
                <w:sz w:val="18"/>
                <w:szCs w:val="18"/>
              </w:rPr>
              <w:t>金情况</w:t>
            </w:r>
          </w:p>
          <w:p w14:paraId="35360B0A">
            <w:pPr>
              <w:spacing w:line="228" w:lineRule="auto"/>
              <w:ind w:left="4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2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31"/>
                <w:sz w:val="18"/>
                <w:szCs w:val="18"/>
              </w:rPr>
              <w:t>万元)</w:t>
            </w:r>
          </w:p>
        </w:tc>
        <w:tc>
          <w:tcPr>
            <w:tcW w:w="2657" w:type="dxa"/>
            <w:gridSpan w:val="2"/>
            <w:vAlign w:val="top"/>
          </w:tcPr>
          <w:p w14:paraId="02A4CA50">
            <w:pPr>
              <w:spacing w:before="53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：</w:t>
            </w:r>
          </w:p>
        </w:tc>
        <w:tc>
          <w:tcPr>
            <w:tcW w:w="4924" w:type="dxa"/>
            <w:gridSpan w:val="3"/>
            <w:vAlign w:val="top"/>
          </w:tcPr>
          <w:p w14:paraId="35BE5A4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25</w:t>
            </w:r>
          </w:p>
        </w:tc>
      </w:tr>
      <w:tr w14:paraId="28A89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553825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14089B1">
            <w:pPr>
              <w:spacing w:before="52" w:line="227" w:lineRule="auto"/>
              <w:ind w:left="10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款</w:t>
            </w:r>
          </w:p>
        </w:tc>
        <w:tc>
          <w:tcPr>
            <w:tcW w:w="4924" w:type="dxa"/>
            <w:gridSpan w:val="3"/>
            <w:vAlign w:val="top"/>
          </w:tcPr>
          <w:p w14:paraId="057530F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</w:tr>
      <w:tr w14:paraId="12079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  <w:vAlign w:val="top"/>
          </w:tcPr>
          <w:p w14:paraId="1FAE61C7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706E2C86">
            <w:pPr>
              <w:spacing w:before="51" w:line="227" w:lineRule="auto"/>
              <w:ind w:left="16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924" w:type="dxa"/>
            <w:gridSpan w:val="3"/>
            <w:vAlign w:val="top"/>
          </w:tcPr>
          <w:p w14:paraId="4E8E9EE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0</w:t>
            </w:r>
          </w:p>
        </w:tc>
      </w:tr>
      <w:tr w14:paraId="6BCC0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570A0411">
            <w:pPr>
              <w:spacing w:before="238" w:line="224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体目标</w:t>
            </w:r>
          </w:p>
        </w:tc>
        <w:tc>
          <w:tcPr>
            <w:tcW w:w="8541" w:type="dxa"/>
            <w:gridSpan w:val="6"/>
            <w:vAlign w:val="top"/>
          </w:tcPr>
          <w:p w14:paraId="13D81A18">
            <w:pPr>
              <w:spacing w:before="52" w:line="227" w:lineRule="auto"/>
              <w:ind w:left="38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年度目标</w:t>
            </w:r>
          </w:p>
        </w:tc>
      </w:tr>
      <w:tr w14:paraId="34634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0825E632">
            <w:pPr>
              <w:rPr>
                <w:rFonts w:ascii="Arial"/>
                <w:sz w:val="21"/>
              </w:rPr>
            </w:pPr>
          </w:p>
        </w:tc>
        <w:tc>
          <w:tcPr>
            <w:tcW w:w="8541" w:type="dxa"/>
            <w:gridSpan w:val="6"/>
            <w:vAlign w:val="top"/>
          </w:tcPr>
          <w:p w14:paraId="265A2B9C">
            <w:pPr>
              <w:spacing w:before="44" w:line="240" w:lineRule="exact"/>
              <w:ind w:left="47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18"/>
                <w:szCs w:val="18"/>
              </w:rPr>
              <w:t>1:</w:t>
            </w:r>
            <w:r>
              <w:rPr>
                <w:rFonts w:hint="eastAsia" w:ascii="Times New Roman" w:hAnsi="Times New Roman" w:eastAsia="宋体" w:cs="Times New Roman"/>
                <w:spacing w:val="-10"/>
                <w:position w:val="3"/>
                <w:sz w:val="18"/>
                <w:szCs w:val="18"/>
                <w:lang w:val="en-US" w:eastAsia="zh-CN"/>
              </w:rPr>
              <w:t xml:space="preserve"> 通过项目实施，发展“薯薯”产业，壮大村级体经济同时解决耕地抛荒问题，可实现粮食增产、农户增收。</w:t>
            </w:r>
          </w:p>
          <w:p w14:paraId="50CDBBAE">
            <w:pPr>
              <w:spacing w:line="227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目标 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：</w:t>
            </w:r>
          </w:p>
          <w:p w14:paraId="76058F5E">
            <w:pPr>
              <w:spacing w:before="18" w:line="227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目标 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：</w:t>
            </w:r>
          </w:p>
        </w:tc>
      </w:tr>
      <w:tr w14:paraId="67781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35460B06">
            <w:pPr>
              <w:spacing w:before="238" w:line="222" w:lineRule="auto"/>
              <w:ind w:left="43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60" w:type="dxa"/>
            <w:vAlign w:val="top"/>
          </w:tcPr>
          <w:p w14:paraId="1E9792F4">
            <w:pPr>
              <w:spacing w:before="54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315" w:type="dxa"/>
            <w:vAlign w:val="top"/>
          </w:tcPr>
          <w:p w14:paraId="6583D974">
            <w:pPr>
              <w:spacing w:before="54" w:line="227" w:lineRule="auto"/>
              <w:ind w:left="2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99" w:type="dxa"/>
            <w:gridSpan w:val="3"/>
            <w:vAlign w:val="top"/>
          </w:tcPr>
          <w:p w14:paraId="4F94ACA2">
            <w:pPr>
              <w:spacing w:before="54" w:line="227" w:lineRule="auto"/>
              <w:ind w:left="20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467" w:type="dxa"/>
            <w:vAlign w:val="top"/>
          </w:tcPr>
          <w:p w14:paraId="79D1CC77">
            <w:pPr>
              <w:spacing w:before="54" w:line="227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 w14:paraId="573C4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3C830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 w14:paraId="79196C67">
            <w:pPr>
              <w:spacing w:before="59" w:line="227" w:lineRule="auto"/>
              <w:ind w:left="97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  <w:p w14:paraId="05D0FB79"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315" w:type="dxa"/>
            <w:tcBorders>
              <w:bottom w:val="nil"/>
            </w:tcBorders>
            <w:vAlign w:val="top"/>
          </w:tcPr>
          <w:p w14:paraId="7A74D4AD">
            <w:pPr>
              <w:spacing w:before="59" w:line="227" w:lineRule="auto"/>
              <w:rPr>
                <w:rFonts w:ascii="仿宋" w:hAnsi="仿宋" w:eastAsia="仿宋" w:cs="仿宋"/>
                <w:spacing w:val="9"/>
                <w:sz w:val="18"/>
                <w:szCs w:val="18"/>
              </w:rPr>
            </w:pPr>
          </w:p>
          <w:p w14:paraId="4ED48EF6">
            <w:pPr>
              <w:spacing w:before="59" w:line="227" w:lineRule="auto"/>
              <w:rPr>
                <w:rFonts w:ascii="仿宋" w:hAnsi="仿宋" w:eastAsia="仿宋" w:cs="仿宋"/>
                <w:spacing w:val="8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99" w:type="dxa"/>
            <w:gridSpan w:val="3"/>
            <w:shd w:val="clear" w:color="auto" w:fill="auto"/>
            <w:vAlign w:val="top"/>
          </w:tcPr>
          <w:p w14:paraId="45F4155C">
            <w:pPr>
              <w:spacing w:before="54" w:line="227" w:lineRule="auto"/>
              <w:ind w:left="13" w:leftChars="0"/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8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贫地县新增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村集体经济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产业数量</w:t>
            </w:r>
          </w:p>
          <w:p w14:paraId="471BD325">
            <w:pPr>
              <w:spacing w:before="54" w:line="227" w:lineRule="auto"/>
              <w:ind w:left="13" w:leftChars="0"/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top"/>
          </w:tcPr>
          <w:p w14:paraId="47BC1204">
            <w:pPr>
              <w:spacing w:before="25" w:line="249" w:lineRule="exact"/>
              <w:ind w:left="48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18"/>
                <w:szCs w:val="18"/>
              </w:rPr>
              <w:t>个</w:t>
            </w:r>
          </w:p>
        </w:tc>
      </w:tr>
    </w:tbl>
    <w:p w14:paraId="15C91F47">
      <w:pPr>
        <w:rPr>
          <w:rFonts w:ascii="Arial"/>
          <w:sz w:val="21"/>
        </w:rPr>
      </w:pPr>
    </w:p>
    <w:tbl>
      <w:tblPr>
        <w:tblStyle w:val="4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9"/>
        <w:gridCol w:w="1250"/>
        <w:gridCol w:w="4855"/>
        <w:gridCol w:w="1467"/>
      </w:tblGrid>
      <w:tr w14:paraId="34DF5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450C48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CA92064">
            <w:pPr>
              <w:spacing w:line="262" w:lineRule="auto"/>
              <w:rPr>
                <w:rFonts w:ascii="Arial"/>
                <w:sz w:val="21"/>
              </w:rPr>
            </w:pPr>
          </w:p>
          <w:p w14:paraId="76DDE6E1">
            <w:pPr>
              <w:spacing w:line="262" w:lineRule="auto"/>
              <w:rPr>
                <w:rFonts w:ascii="Arial"/>
                <w:sz w:val="21"/>
              </w:rPr>
            </w:pPr>
          </w:p>
          <w:p w14:paraId="07ED1846">
            <w:pPr>
              <w:spacing w:line="263" w:lineRule="auto"/>
              <w:rPr>
                <w:rFonts w:ascii="Arial"/>
                <w:sz w:val="21"/>
              </w:rPr>
            </w:pPr>
          </w:p>
          <w:p w14:paraId="4601BCD1">
            <w:pPr>
              <w:spacing w:line="263" w:lineRule="auto"/>
              <w:rPr>
                <w:rFonts w:ascii="Arial"/>
                <w:sz w:val="21"/>
              </w:rPr>
            </w:pPr>
          </w:p>
          <w:p w14:paraId="2D12637A">
            <w:pPr>
              <w:spacing w:before="59" w:line="227" w:lineRule="auto"/>
              <w:ind w:left="1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5FF58AB6">
            <w:pPr>
              <w:spacing w:before="58" w:line="240" w:lineRule="exact"/>
              <w:ind w:firstLine="200" w:firstLineChars="100"/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</w:pPr>
          </w:p>
          <w:p w14:paraId="05AD5430">
            <w:pPr>
              <w:spacing w:before="58" w:line="240" w:lineRule="exact"/>
              <w:ind w:firstLine="200" w:firstLineChars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济效益</w:t>
            </w:r>
          </w:p>
          <w:p w14:paraId="35469FEC">
            <w:pPr>
              <w:spacing w:line="227" w:lineRule="auto"/>
              <w:ind w:left="4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855" w:type="dxa"/>
            <w:tcBorders>
              <w:left w:val="single" w:color="auto" w:sz="4" w:space="0"/>
            </w:tcBorders>
            <w:vAlign w:val="top"/>
          </w:tcPr>
          <w:p w14:paraId="3169A91B">
            <w:pPr>
              <w:spacing w:before="49" w:line="228" w:lineRule="auto"/>
              <w:ind w:left="13"/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</w:pPr>
          </w:p>
          <w:p w14:paraId="3C30C9DF">
            <w:pPr>
              <w:spacing w:before="49" w:line="228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贫地县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带动村集体经济收入提升</w:t>
            </w:r>
          </w:p>
        </w:tc>
        <w:tc>
          <w:tcPr>
            <w:tcW w:w="1467" w:type="dxa"/>
            <w:vAlign w:val="top"/>
          </w:tcPr>
          <w:p w14:paraId="5E5F4B22">
            <w:pPr>
              <w:spacing w:before="20" w:line="249" w:lineRule="exact"/>
              <w:ind w:left="352"/>
              <w:rPr>
                <w:rFonts w:ascii="Times New Roman" w:hAnsi="Times New Roman" w:eastAsia="Times New Roman" w:cs="Times New Roman"/>
                <w:b/>
                <w:bCs/>
                <w:spacing w:val="-2"/>
                <w:position w:val="2"/>
                <w:sz w:val="18"/>
                <w:szCs w:val="18"/>
              </w:rPr>
            </w:pPr>
          </w:p>
          <w:p w14:paraId="282921EB">
            <w:pPr>
              <w:spacing w:before="20" w:line="249" w:lineRule="exact"/>
              <w:ind w:left="352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 xml:space="preserve">≥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position w:val="2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spacing w:val="-1"/>
                <w:position w:val="2"/>
                <w:sz w:val="18"/>
                <w:szCs w:val="18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position w:val="2"/>
                <w:sz w:val="18"/>
                <w:szCs w:val="18"/>
                <w:lang w:val="en-US" w:eastAsia="zh-CN"/>
              </w:rPr>
              <w:t>/年</w:t>
            </w:r>
          </w:p>
        </w:tc>
      </w:tr>
      <w:tr w14:paraId="6A926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2F22AC7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480D6D8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ED41">
            <w:pPr>
              <w:spacing w:before="59" w:line="240" w:lineRule="exact"/>
              <w:ind w:left="2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会效益</w:t>
            </w:r>
          </w:p>
          <w:p w14:paraId="2740ED15"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855" w:type="dxa"/>
            <w:tcBorders>
              <w:left w:val="single" w:color="auto" w:sz="4" w:space="0"/>
            </w:tcBorders>
            <w:vAlign w:val="top"/>
          </w:tcPr>
          <w:p w14:paraId="0A3DB84F">
            <w:pPr>
              <w:spacing w:before="48" w:line="225" w:lineRule="auto"/>
              <w:ind w:left="15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受益农户数</w:t>
            </w:r>
          </w:p>
          <w:p w14:paraId="19CC6D7E">
            <w:pPr>
              <w:spacing w:before="48" w:line="225" w:lineRule="auto"/>
              <w:ind w:left="15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Align w:val="top"/>
          </w:tcPr>
          <w:p w14:paraId="5591AEBC">
            <w:pPr>
              <w:spacing w:before="19" w:line="249" w:lineRule="exact"/>
              <w:ind w:left="511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6"/>
                <w:position w:val="1"/>
                <w:sz w:val="18"/>
                <w:szCs w:val="18"/>
                <w:lang w:val="en-US" w:eastAsia="zh-CN"/>
              </w:rPr>
              <w:t>2078人</w:t>
            </w:r>
          </w:p>
        </w:tc>
      </w:tr>
      <w:tr w14:paraId="213C3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C25487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57840931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FF476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tcBorders>
              <w:left w:val="single" w:color="auto" w:sz="4" w:space="0"/>
            </w:tcBorders>
            <w:vAlign w:val="top"/>
          </w:tcPr>
          <w:p w14:paraId="70299D16">
            <w:pPr>
              <w:spacing w:before="48" w:line="227" w:lineRule="auto"/>
              <w:ind w:left="15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★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★★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受益脱贫监测人口数量</w:t>
            </w:r>
          </w:p>
        </w:tc>
        <w:tc>
          <w:tcPr>
            <w:tcW w:w="1467" w:type="dxa"/>
            <w:vAlign w:val="top"/>
          </w:tcPr>
          <w:p w14:paraId="3E3623EA">
            <w:pPr>
              <w:spacing w:before="10" w:line="261" w:lineRule="exact"/>
              <w:ind w:left="511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6"/>
                <w:position w:val="2"/>
                <w:sz w:val="18"/>
                <w:szCs w:val="18"/>
                <w:lang w:val="en-US" w:eastAsia="zh-CN"/>
              </w:rPr>
              <w:t>146人</w:t>
            </w:r>
          </w:p>
        </w:tc>
      </w:tr>
      <w:tr w14:paraId="3BCB6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CDE686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9F9F5B4">
            <w:pPr>
              <w:spacing w:before="59" w:line="260" w:lineRule="auto"/>
              <w:ind w:left="388" w:right="103" w:hanging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C0881B">
            <w:pPr>
              <w:spacing w:before="59" w:line="260" w:lineRule="auto"/>
              <w:ind w:left="182" w:right="173" w:firstLine="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服务对象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满意度指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标</w:t>
            </w:r>
          </w:p>
        </w:tc>
        <w:tc>
          <w:tcPr>
            <w:tcW w:w="4855" w:type="dxa"/>
            <w:vAlign w:val="top"/>
          </w:tcPr>
          <w:p w14:paraId="496E07AB">
            <w:pPr>
              <w:spacing w:before="49" w:line="227" w:lineRule="auto"/>
              <w:ind w:left="21"/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益脱贫(监测) 人口满意度</w:t>
            </w:r>
          </w:p>
          <w:p w14:paraId="78169815">
            <w:pPr>
              <w:spacing w:before="49" w:line="227" w:lineRule="auto"/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</w:pPr>
          </w:p>
        </w:tc>
        <w:tc>
          <w:tcPr>
            <w:tcW w:w="1467" w:type="dxa"/>
            <w:vAlign w:val="top"/>
          </w:tcPr>
          <w:p w14:paraId="4EEF39D7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5"/>
                <w:position w:val="2"/>
                <w:sz w:val="19"/>
                <w:szCs w:val="19"/>
                <w:lang w:val="en-US" w:eastAsia="zh-CN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2"/>
                <w:sz w:val="19"/>
                <w:szCs w:val="19"/>
              </w:rPr>
              <w:t>%</w:t>
            </w:r>
          </w:p>
        </w:tc>
      </w:tr>
      <w:tr w14:paraId="28DF0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6E85E2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0E528A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E0B0B91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5C63F2CF">
            <w:pPr>
              <w:spacing w:before="50" w:line="227" w:lineRule="auto"/>
              <w:ind w:left="12"/>
              <w:rPr>
                <w:rFonts w:ascii="仿宋" w:hAnsi="仿宋" w:eastAsia="仿宋" w:cs="仿宋"/>
                <w:spacing w:val="12"/>
                <w:sz w:val="18"/>
                <w:szCs w:val="18"/>
              </w:rPr>
            </w:pPr>
          </w:p>
        </w:tc>
        <w:tc>
          <w:tcPr>
            <w:tcW w:w="1467" w:type="dxa"/>
            <w:vAlign w:val="top"/>
          </w:tcPr>
          <w:p w14:paraId="1DD13D64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</w:pPr>
          </w:p>
        </w:tc>
      </w:tr>
    </w:tbl>
    <w:p w14:paraId="0C2B5544">
      <w:pPr>
        <w:spacing w:before="23" w:line="246" w:lineRule="auto"/>
        <w:ind w:left="121" w:right="329" w:hanging="3"/>
      </w:pPr>
      <w:r>
        <w:rPr>
          <w:rFonts w:ascii="仿宋" w:hAnsi="仿宋" w:eastAsia="仿宋" w:cs="仿宋"/>
          <w:spacing w:val="18"/>
          <w:sz w:val="19"/>
          <w:szCs w:val="19"/>
        </w:rPr>
        <w:t>注：</w:t>
      </w:r>
      <w:r>
        <w:rPr>
          <w:rFonts w:ascii="仿宋" w:hAnsi="仿宋" w:eastAsia="仿宋" w:cs="仿宋"/>
          <w:spacing w:val="14"/>
          <w:sz w:val="19"/>
          <w:szCs w:val="19"/>
        </w:rPr>
        <w:t>各</w:t>
      </w:r>
      <w:r>
        <w:rPr>
          <w:rFonts w:ascii="仿宋" w:hAnsi="仿宋" w:eastAsia="仿宋" w:cs="仿宋"/>
          <w:spacing w:val="9"/>
          <w:sz w:val="19"/>
          <w:szCs w:val="19"/>
        </w:rPr>
        <w:t>地请根据实际情况，从上述绩效指标中选择适合的填报 (其中三颗星为必填的核心绩效指标，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7"/>
          <w:sz w:val="19"/>
          <w:szCs w:val="19"/>
        </w:rPr>
        <w:t>可</w:t>
      </w:r>
      <w:r>
        <w:rPr>
          <w:rFonts w:ascii="仿宋" w:hAnsi="仿宋" w:eastAsia="仿宋" w:cs="仿宋"/>
          <w:spacing w:val="11"/>
          <w:sz w:val="19"/>
          <w:szCs w:val="19"/>
        </w:rPr>
        <w:t>结合已下达的中央对地方专项转移支付绩效指标) ，也可自行增加或适当调整。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D4F6"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mY4MDgyM2E0MzM5NmJmY2RhNWI2ODdkNzFlY2MifQ=="/>
  </w:docVars>
  <w:rsids>
    <w:rsidRoot w:val="1B273749"/>
    <w:rsid w:val="00AB1812"/>
    <w:rsid w:val="06111157"/>
    <w:rsid w:val="069B3A09"/>
    <w:rsid w:val="072C734B"/>
    <w:rsid w:val="079B25E0"/>
    <w:rsid w:val="0A03446D"/>
    <w:rsid w:val="0AD6392F"/>
    <w:rsid w:val="0BF30924"/>
    <w:rsid w:val="0EA10E27"/>
    <w:rsid w:val="0F9D4A1B"/>
    <w:rsid w:val="125A3098"/>
    <w:rsid w:val="16227A29"/>
    <w:rsid w:val="1638549E"/>
    <w:rsid w:val="1666200B"/>
    <w:rsid w:val="17D47448"/>
    <w:rsid w:val="18876269"/>
    <w:rsid w:val="19306900"/>
    <w:rsid w:val="1A2359D8"/>
    <w:rsid w:val="1A452750"/>
    <w:rsid w:val="1A9D1D74"/>
    <w:rsid w:val="1B273749"/>
    <w:rsid w:val="23144B9D"/>
    <w:rsid w:val="248F25CD"/>
    <w:rsid w:val="259706EC"/>
    <w:rsid w:val="27EB2370"/>
    <w:rsid w:val="32C263C3"/>
    <w:rsid w:val="32F72511"/>
    <w:rsid w:val="356C76A9"/>
    <w:rsid w:val="36C63234"/>
    <w:rsid w:val="36FE5C24"/>
    <w:rsid w:val="38486C0E"/>
    <w:rsid w:val="3A01085C"/>
    <w:rsid w:val="3E9543A6"/>
    <w:rsid w:val="3EB218F1"/>
    <w:rsid w:val="3F8E7D59"/>
    <w:rsid w:val="44607D62"/>
    <w:rsid w:val="47A36042"/>
    <w:rsid w:val="492348CA"/>
    <w:rsid w:val="49F17548"/>
    <w:rsid w:val="4ADB7BCB"/>
    <w:rsid w:val="4AEF6778"/>
    <w:rsid w:val="4BBC17AA"/>
    <w:rsid w:val="4C827813"/>
    <w:rsid w:val="4DA70238"/>
    <w:rsid w:val="508B5BEF"/>
    <w:rsid w:val="51AF590D"/>
    <w:rsid w:val="53300B07"/>
    <w:rsid w:val="54CC5154"/>
    <w:rsid w:val="5D972330"/>
    <w:rsid w:val="5ED15115"/>
    <w:rsid w:val="5EFD44D2"/>
    <w:rsid w:val="613233CF"/>
    <w:rsid w:val="6244090C"/>
    <w:rsid w:val="674D024D"/>
    <w:rsid w:val="68B27C41"/>
    <w:rsid w:val="6B4674A6"/>
    <w:rsid w:val="6D0417E8"/>
    <w:rsid w:val="6DF130DE"/>
    <w:rsid w:val="6E8A3BBE"/>
    <w:rsid w:val="6E9817AB"/>
    <w:rsid w:val="709F1517"/>
    <w:rsid w:val="719940B7"/>
    <w:rsid w:val="721B1C5E"/>
    <w:rsid w:val="722F6F51"/>
    <w:rsid w:val="72E04F19"/>
    <w:rsid w:val="73025D8D"/>
    <w:rsid w:val="74060F2F"/>
    <w:rsid w:val="79733036"/>
    <w:rsid w:val="79FD24C6"/>
    <w:rsid w:val="7A010B4C"/>
    <w:rsid w:val="7BE00E6E"/>
    <w:rsid w:val="7D1A0010"/>
    <w:rsid w:val="7F356E70"/>
    <w:rsid w:val="7F4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391</Characters>
  <Lines>0</Lines>
  <Paragraphs>0</Paragraphs>
  <TotalTime>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2024-07-25T09:02:00Z</dcterms:created>
  <dc:creator>塔罗女巫</dc:creator>
  <cp:lastModifiedBy>塔罗女巫</cp:lastModifiedBy>
  <cp:lastPrinted>2024-10-23T11:55:00Z</cp:lastPrinted>
  <dcterms:modified xsi:type="dcterms:W3CDTF">2024-10-26T06:19:45Z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094A4EC23AFA4DC092EEB6B4721D0578_11</vt:lpwstr>
  </property>
</Properties>
</file>