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snapToGrid/>
        <w:spacing w:line="576" w:lineRule="exact"/>
        <w:ind w:left="0" w:leftChars="0" w:right="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2020年全县食品安全“护老”行动暨保健</w:t>
      </w:r>
    </w:p>
    <w:p>
      <w:pPr>
        <w:widowControl w:val="0"/>
        <w:wordWrap/>
        <w:adjustRightInd/>
        <w:snapToGrid/>
        <w:spacing w:line="576" w:lineRule="exact"/>
        <w:ind w:left="0" w:leftChars="0" w:right="0" w:firstLine="0" w:firstLineChars="0"/>
        <w:jc w:val="center"/>
        <w:textAlignment w:val="auto"/>
        <w:outlineLvl w:val="9"/>
        <w:rPr>
          <w:rFonts w:hint="eastAsia" w:ascii="方正小标宋_GBK" w:hAnsi="方正小标宋_GBK" w:eastAsia="方正小标宋_GBK" w:cs="方正小标宋_GBK"/>
          <w:sz w:val="44"/>
          <w:szCs w:val="44"/>
          <w:lang w:val="en-US" w:eastAsia="zh-CN"/>
        </w:rPr>
      </w:pPr>
      <w:r>
        <w:rPr>
          <w:rFonts w:hint="eastAsia" w:ascii="方正小标宋简体" w:hAnsi="方正小标宋简体" w:eastAsia="方正小标宋简体" w:cs="方正小标宋简体"/>
          <w:sz w:val="44"/>
          <w:szCs w:val="44"/>
          <w:lang w:val="en-US" w:eastAsia="zh-CN"/>
        </w:rPr>
        <w:t>食品行业清理整治实施方案</w:t>
      </w:r>
      <w:bookmarkEnd w:id="0"/>
    </w:p>
    <w:p>
      <w:pPr>
        <w:keepNext w:val="0"/>
        <w:keepLines w:val="0"/>
        <w:pageBreakBefore w:val="0"/>
        <w:widowControl w:val="0"/>
        <w:kinsoku/>
        <w:wordWrap/>
        <w:overflowPunct/>
        <w:topLinePunct w:val="0"/>
        <w:autoSpaceDE/>
        <w:autoSpaceDN/>
        <w:bidi w:val="0"/>
        <w:adjustRightInd/>
        <w:snapToGrid/>
        <w:spacing w:line="54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after="0" w:line="54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了认真落实市市场监督管理局《2020全市食品安全“护老”行动暨保健食品行业清理整治实施方案》工作部署，督促食品保健食品生产经营单位履行主体责任，严厉打击食品保健食品非法生产经营、欺诈和虚假宣传等违法违规行为，切实保障食品安全，结合我县实际，制定本方案。</w:t>
      </w:r>
    </w:p>
    <w:p>
      <w:pPr>
        <w:keepNext w:val="0"/>
        <w:keepLines w:val="0"/>
        <w:pageBreakBefore w:val="0"/>
        <w:widowControl w:val="0"/>
        <w:kinsoku/>
        <w:wordWrap/>
        <w:overflowPunct/>
        <w:topLinePunct w:val="0"/>
        <w:autoSpaceDE/>
        <w:autoSpaceDN/>
        <w:bidi w:val="0"/>
        <w:adjustRightInd/>
        <w:snapToGrid/>
        <w:spacing w:before="0" w:after="0" w:line="540" w:lineRule="exact"/>
        <w:ind w:left="0" w:leftChars="0" w:right="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一、工作目标</w:t>
      </w:r>
    </w:p>
    <w:p>
      <w:pPr>
        <w:keepNext w:val="0"/>
        <w:keepLines w:val="0"/>
        <w:pageBreakBefore w:val="0"/>
        <w:widowControl w:val="0"/>
        <w:kinsoku/>
        <w:wordWrap/>
        <w:overflowPunct/>
        <w:topLinePunct w:val="0"/>
        <w:autoSpaceDE/>
        <w:autoSpaceDN/>
        <w:bidi w:val="0"/>
        <w:adjustRightInd/>
        <w:snapToGrid/>
        <w:spacing w:before="0" w:after="0" w:line="54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入开展食品安全“护老”行动暨保健食品行业清理整治工作，重点是围绕食品保健食品欺诈和虚假宣传等群众关切的热点，解决食品保健食品生产经营中存在的突出问题，抓好整改落实，消除安全隐患，严厉打击违法违规行为，净化食品保健食品市场环境，强化食品保健食品生产经营企业第一责任人的意识，依法规范食品保健食品生产经营秩序，更好地保障人民群众特别是老年人的合法权益。</w:t>
      </w:r>
    </w:p>
    <w:p>
      <w:pPr>
        <w:keepNext w:val="0"/>
        <w:keepLines w:val="0"/>
        <w:pageBreakBefore w:val="0"/>
        <w:widowControl w:val="0"/>
        <w:kinsoku/>
        <w:wordWrap/>
        <w:overflowPunct/>
        <w:topLinePunct w:val="0"/>
        <w:autoSpaceDE/>
        <w:autoSpaceDN/>
        <w:bidi w:val="0"/>
        <w:adjustRightInd/>
        <w:snapToGrid/>
        <w:spacing w:before="0" w:after="0" w:line="54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二、整治重点</w:t>
      </w:r>
    </w:p>
    <w:p>
      <w:pPr>
        <w:keepNext w:val="0"/>
        <w:keepLines w:val="0"/>
        <w:pageBreakBefore w:val="0"/>
        <w:widowControl w:val="0"/>
        <w:kinsoku/>
        <w:wordWrap/>
        <w:overflowPunct/>
        <w:topLinePunct w:val="0"/>
        <w:autoSpaceDE/>
        <w:autoSpaceDN/>
        <w:bidi w:val="0"/>
        <w:adjustRightInd/>
        <w:snapToGrid/>
        <w:spacing w:before="0" w:after="0" w:line="54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（一）食品保健食品标签、说明书虚假宣传疾病预防、治疗功能;标签、说明书与注册或备案的内容不一致。</w:t>
      </w:r>
    </w:p>
    <w:p>
      <w:pPr>
        <w:keepNext w:val="0"/>
        <w:keepLines w:val="0"/>
        <w:pageBreakBefore w:val="0"/>
        <w:widowControl w:val="0"/>
        <w:kinsoku/>
        <w:wordWrap/>
        <w:overflowPunct/>
        <w:topLinePunct w:val="0"/>
        <w:autoSpaceDE/>
        <w:autoSpaceDN/>
        <w:bidi w:val="0"/>
        <w:adjustRightInd/>
        <w:snapToGrid/>
        <w:spacing w:before="0" w:after="0" w:line="54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（二）食品保健食品虚假广告。</w:t>
      </w:r>
    </w:p>
    <w:p>
      <w:pPr>
        <w:keepNext w:val="0"/>
        <w:keepLines w:val="0"/>
        <w:pageBreakBefore w:val="0"/>
        <w:widowControl w:val="0"/>
        <w:kinsoku/>
        <w:wordWrap/>
        <w:overflowPunct/>
        <w:topLinePunct w:val="0"/>
        <w:autoSpaceDE/>
        <w:autoSpaceDN/>
        <w:bidi w:val="0"/>
        <w:adjustRightInd/>
        <w:snapToGrid/>
        <w:spacing w:before="0" w:after="0" w:line="54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（三）食品保健食品虚假宣传行为。</w:t>
      </w:r>
    </w:p>
    <w:p>
      <w:pPr>
        <w:keepNext w:val="0"/>
        <w:keepLines w:val="0"/>
        <w:pageBreakBefore w:val="0"/>
        <w:widowControl w:val="0"/>
        <w:kinsoku/>
        <w:wordWrap/>
        <w:overflowPunct/>
        <w:topLinePunct w:val="0"/>
        <w:autoSpaceDE/>
        <w:autoSpaceDN/>
        <w:bidi w:val="0"/>
        <w:adjustRightInd/>
        <w:snapToGrid/>
        <w:spacing w:before="0" w:after="0" w:line="54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（四）食品保健食品生产经营企业直销和非法传销。</w:t>
      </w:r>
    </w:p>
    <w:p>
      <w:pPr>
        <w:keepNext w:val="0"/>
        <w:keepLines w:val="0"/>
        <w:pageBreakBefore w:val="0"/>
        <w:widowControl w:val="0"/>
        <w:kinsoku/>
        <w:wordWrap/>
        <w:overflowPunct/>
        <w:topLinePunct w:val="0"/>
        <w:autoSpaceDE/>
        <w:autoSpaceDN/>
        <w:bidi w:val="0"/>
        <w:adjustRightInd/>
        <w:snapToGrid/>
        <w:spacing w:before="0" w:after="0" w:line="54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（五）在食品保健食品中非法添加西药及其他非食用物质；保健食品生产企业未按注册或备案的产品配方、生产工艺等技术要求生产保健食品行为；假冒伪劣食品保健食品。</w:t>
      </w:r>
    </w:p>
    <w:p>
      <w:pPr>
        <w:keepNext w:val="0"/>
        <w:keepLines w:val="0"/>
        <w:pageBreakBefore w:val="0"/>
        <w:widowControl w:val="0"/>
        <w:kinsoku/>
        <w:wordWrap/>
        <w:overflowPunct/>
        <w:topLinePunct w:val="0"/>
        <w:autoSpaceDE/>
        <w:autoSpaceDN/>
        <w:bidi w:val="0"/>
        <w:adjustRightInd/>
        <w:snapToGrid/>
        <w:spacing w:before="0" w:after="0" w:line="54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三、整治措施</w:t>
      </w:r>
    </w:p>
    <w:p>
      <w:pPr>
        <w:keepNext w:val="0"/>
        <w:keepLines w:val="0"/>
        <w:pageBreakBefore w:val="0"/>
        <w:widowControl w:val="0"/>
        <w:kinsoku/>
        <w:wordWrap/>
        <w:overflowPunct/>
        <w:topLinePunct w:val="0"/>
        <w:autoSpaceDE/>
        <w:autoSpaceDN/>
        <w:bidi w:val="0"/>
        <w:adjustRightInd/>
        <w:snapToGrid/>
        <w:spacing w:before="0" w:after="0" w:line="540" w:lineRule="exact"/>
        <w:ind w:left="0" w:leftChars="0" w:right="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（一）规范食品保健食品标签标识。</w:t>
      </w:r>
      <w:r>
        <w:rPr>
          <w:rFonts w:hint="eastAsia" w:ascii="仿宋_GB2312" w:hAnsi="仿宋_GB2312" w:eastAsia="仿宋_GB2312" w:cs="仿宋_GB2312"/>
          <w:sz w:val="32"/>
          <w:szCs w:val="32"/>
          <w:lang w:val="en-US" w:eastAsia="zh-CN"/>
        </w:rPr>
        <w:t>一是加强食品保健食品标签说明书监管。以食品保健食品生产经营者为重点，检查食品保健食品标签、说明书内容是否真实，是否涉及疾病预防、治疗功能，是否与注册或备案的内容相一致；严厉打击食品保健食品标签标识虚假、夸大宣传。二是抓好《保健食品标注警示用语指南》的宣贯，指导企业在保健食品标签上设置警示用语区，标注“保健食品不是药物，不能代替药物治疗疾病”。三是开展进口保健食品注册证书或者备案凭证联网核查。</w:t>
      </w:r>
    </w:p>
    <w:p>
      <w:pPr>
        <w:keepNext w:val="0"/>
        <w:keepLines w:val="0"/>
        <w:pageBreakBefore w:val="0"/>
        <w:widowControl w:val="0"/>
        <w:kinsoku/>
        <w:wordWrap/>
        <w:overflowPunct/>
        <w:topLinePunct w:val="0"/>
        <w:autoSpaceDE/>
        <w:autoSpaceDN/>
        <w:bidi w:val="0"/>
        <w:adjustRightInd/>
        <w:snapToGrid/>
        <w:spacing w:before="0" w:after="0" w:line="540" w:lineRule="exact"/>
        <w:ind w:left="0" w:leftChars="0" w:right="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（二）整治虚假违法食品保健食品广告。</w:t>
      </w:r>
      <w:r>
        <w:rPr>
          <w:rFonts w:hint="eastAsia" w:ascii="仿宋_GB2312" w:hAnsi="仿宋_GB2312" w:eastAsia="仿宋_GB2312" w:cs="仿宋_GB2312"/>
          <w:sz w:val="32"/>
          <w:szCs w:val="32"/>
          <w:lang w:val="en-US" w:eastAsia="zh-CN"/>
        </w:rPr>
        <w:t>一是加强食品保健食品广告监测，严格执行《药品、医疗器械、保健食品、特殊医学用途配方食品广告审查管理办法》，发现涉嫌违法线索及时调查处理。二是严厉整治和规范食品保健食品广告领域突出问题，重点打击未经审查或篡改保健食品审查批准文件发布保健食品广告，利用健康养生类节目栏目变相发布食品保健食品广告，以及涉及疾病预防、治疗功能的食品保健食品广告。</w:t>
      </w:r>
    </w:p>
    <w:p>
      <w:pPr>
        <w:keepNext w:val="0"/>
        <w:keepLines w:val="0"/>
        <w:pageBreakBefore w:val="0"/>
        <w:widowControl w:val="0"/>
        <w:kinsoku/>
        <w:wordWrap/>
        <w:overflowPunct/>
        <w:topLinePunct w:val="0"/>
        <w:autoSpaceDE/>
        <w:autoSpaceDN/>
        <w:bidi w:val="0"/>
        <w:adjustRightInd/>
        <w:snapToGrid/>
        <w:spacing w:before="0" w:after="0" w:line="540" w:lineRule="exact"/>
        <w:ind w:left="0" w:leftChars="0" w:right="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（三）整治食品保健食品虚假宣传。</w:t>
      </w:r>
      <w:r>
        <w:rPr>
          <w:rFonts w:hint="eastAsia" w:ascii="仿宋_GB2312" w:hAnsi="仿宋_GB2312" w:eastAsia="仿宋_GB2312" w:cs="仿宋_GB2312"/>
          <w:sz w:val="32"/>
          <w:szCs w:val="32"/>
          <w:lang w:val="en-US" w:eastAsia="zh-CN"/>
        </w:rPr>
        <w:t>一是深入开展食品保健食品虚假宣传专项整治。组织对食品保健食品生产经营企业开展摸排，重点打击食品保健食品生产经营企业虚假宣传的违法行为，对证据确凿的从严从快处理。二是建立市场长效监管机制。将食品保健食品虚假宣传作为反不正当竞争专项执法行动的重点，加大对重点场所监督检查力度。</w:t>
      </w:r>
    </w:p>
    <w:p>
      <w:pPr>
        <w:keepNext w:val="0"/>
        <w:keepLines w:val="0"/>
        <w:pageBreakBefore w:val="0"/>
        <w:widowControl w:val="0"/>
        <w:kinsoku/>
        <w:wordWrap/>
        <w:overflowPunct/>
        <w:topLinePunct w:val="0"/>
        <w:autoSpaceDE/>
        <w:autoSpaceDN/>
        <w:bidi w:val="0"/>
        <w:adjustRightInd/>
        <w:snapToGrid/>
        <w:spacing w:before="0" w:after="0" w:line="540" w:lineRule="exact"/>
        <w:ind w:left="0" w:leftChars="0" w:right="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（四）严厉打击食品保健食品违规直销和传销行为。</w:t>
      </w:r>
      <w:r>
        <w:rPr>
          <w:rFonts w:hint="eastAsia" w:ascii="仿宋_GB2312" w:hAnsi="仿宋_GB2312" w:eastAsia="仿宋_GB2312" w:cs="仿宋_GB2312"/>
          <w:sz w:val="32"/>
          <w:szCs w:val="32"/>
          <w:lang w:val="en-US" w:eastAsia="zh-CN"/>
        </w:rPr>
        <w:t>一是强化执法办案，严厉查处一批涉及食品保健食品的违规直销和传销违法案件。二是加强行政指导、行政约谈，压实从事食品保健食品生产经营的直销企业主体责任。三是加大打击传销规范直销宣传力度，营造良好的社会氛围。</w:t>
      </w:r>
    </w:p>
    <w:p>
      <w:pPr>
        <w:keepNext w:val="0"/>
        <w:keepLines w:val="0"/>
        <w:pageBreakBefore w:val="0"/>
        <w:widowControl w:val="0"/>
        <w:kinsoku/>
        <w:wordWrap/>
        <w:overflowPunct/>
        <w:topLinePunct w:val="0"/>
        <w:autoSpaceDE/>
        <w:autoSpaceDN/>
        <w:bidi w:val="0"/>
        <w:adjustRightInd/>
        <w:snapToGrid/>
        <w:spacing w:before="0" w:after="0" w:line="540" w:lineRule="exact"/>
        <w:ind w:left="0" w:leftChars="0" w:right="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（五）严厉打击食品保健食品非法添加等违法犯罪。一</w:t>
      </w:r>
      <w:r>
        <w:rPr>
          <w:rFonts w:hint="eastAsia" w:ascii="仿宋_GB2312" w:hAnsi="仿宋_GB2312" w:eastAsia="仿宋_GB2312" w:cs="仿宋_GB2312"/>
          <w:sz w:val="32"/>
          <w:szCs w:val="32"/>
          <w:lang w:val="en-US" w:eastAsia="zh-CN"/>
        </w:rPr>
        <w:t>是紧盯功能声称。各乡镇所加大对声称减肥、辅助降血糖、改善睡眠、缓解体力疲劳、增强免疫力、辅助降血压、辅助降血脂等食品保健食品的抽检力度，重点检验与所宣称功能相关、可能非法添加的药物和其他非食用物质。二是及时核查处置。对专项整治和行动中发现的主要问题，要开展跟踪抽检，对发现的不合格产品及时开展核查处置。三是强化案件查办。要注重打团伙、摧网络，重点查办一批有影响、有震慑的大案要案。</w:t>
      </w:r>
    </w:p>
    <w:p>
      <w:pPr>
        <w:keepNext w:val="0"/>
        <w:keepLines w:val="0"/>
        <w:pageBreakBefore w:val="0"/>
        <w:widowControl w:val="0"/>
        <w:kinsoku/>
        <w:wordWrap/>
        <w:overflowPunct/>
        <w:topLinePunct w:val="0"/>
        <w:autoSpaceDE/>
        <w:autoSpaceDN/>
        <w:bidi w:val="0"/>
        <w:adjustRightInd/>
        <w:snapToGrid/>
        <w:spacing w:before="0" w:after="0" w:line="540" w:lineRule="exact"/>
        <w:ind w:right="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四、任务分工</w:t>
      </w:r>
    </w:p>
    <w:p>
      <w:pPr>
        <w:keepNext w:val="0"/>
        <w:keepLines w:val="0"/>
        <w:pageBreakBefore w:val="0"/>
        <w:widowControl w:val="0"/>
        <w:kinsoku/>
        <w:wordWrap/>
        <w:overflowPunct/>
        <w:topLinePunct w:val="0"/>
        <w:autoSpaceDE/>
        <w:autoSpaceDN/>
        <w:bidi w:val="0"/>
        <w:adjustRightInd/>
        <w:snapToGrid/>
        <w:spacing w:before="0" w:after="0" w:line="54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成立县食品安全“护老”行动暨保健食品行业清理整治工作领导小组，</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党组书记、局长杨顺焱任组长，杨达志、杨秀忠、吴桂梅、杨小丽、吴会任副组长，食品生产流通股、政策法规股、反不正当竞争股、消费者权益保护和私营经济监督股、价格监督检查股、商标广告监督管理股、食品安全综合协调股、办公室、检验检测中心等相关股室负责人为成员。领导小组办公室设在食品生产流通股，</w:t>
      </w:r>
      <w:r>
        <w:rPr>
          <w:rFonts w:hint="eastAsia" w:ascii="仿宋_GB2312" w:hAnsi="仿宋_GB2312" w:eastAsia="仿宋_GB2312" w:cs="仿宋_GB2312"/>
          <w:sz w:val="32"/>
          <w:szCs w:val="32"/>
          <w:lang w:val="en-US" w:eastAsia="zh-CN"/>
        </w:rPr>
        <w:t>统筹、协调整治工作。具体分工如下：</w:t>
      </w:r>
    </w:p>
    <w:p>
      <w:pPr>
        <w:keepNext w:val="0"/>
        <w:keepLines w:val="0"/>
        <w:pageBreakBefore w:val="0"/>
        <w:widowControl w:val="0"/>
        <w:kinsoku/>
        <w:wordWrap/>
        <w:overflowPunct/>
        <w:topLinePunct w:val="0"/>
        <w:autoSpaceDE/>
        <w:autoSpaceDN/>
        <w:bidi w:val="0"/>
        <w:adjustRightInd/>
        <w:snapToGrid/>
        <w:spacing w:before="0" w:after="0" w:line="54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食品生产流通股承担食品安全“护老”行动暨保健食品行业清理整治工作牵头职责，协调各相关股室、检测中心、乡镇所开展食品安全“护老”行动暨保健食品行业清理整治工作，组织开展全县督查指导，上报综合性的材料和信息，承担全县性会议，以及</w:t>
      </w:r>
      <w:r>
        <w:rPr>
          <w:rFonts w:hint="eastAsia" w:ascii="仿宋_GB2312" w:hAnsi="仿宋_GB2312" w:eastAsia="仿宋_GB2312" w:cs="仿宋_GB2312"/>
          <w:spacing w:val="-10"/>
          <w:sz w:val="32"/>
          <w:szCs w:val="32"/>
          <w:lang w:val="en-US" w:eastAsia="zh-CN"/>
        </w:rPr>
        <w:t>负责</w:t>
      </w:r>
      <w:r>
        <w:rPr>
          <w:rFonts w:hint="eastAsia" w:ascii="仿宋_GB2312" w:hAnsi="仿宋_GB2312" w:eastAsia="仿宋_GB2312" w:cs="仿宋_GB2312"/>
          <w:color w:val="000000" w:themeColor="text1"/>
          <w:spacing w:val="-10"/>
          <w:sz w:val="32"/>
          <w:szCs w:val="32"/>
          <w:lang w:val="en-US" w:eastAsia="zh-CN"/>
          <w14:textFill>
            <w14:solidFill>
              <w14:schemeClr w14:val="tx1"/>
            </w14:solidFill>
          </w14:textFill>
        </w:rPr>
        <w:t>保健食品监督抽检计划制定</w:t>
      </w:r>
      <w:r>
        <w:rPr>
          <w:rFonts w:hint="eastAsia" w:ascii="仿宋_GB2312" w:hAnsi="仿宋_GB2312" w:eastAsia="仿宋_GB2312" w:cs="仿宋_GB2312"/>
          <w:spacing w:val="-10"/>
          <w:sz w:val="32"/>
          <w:szCs w:val="32"/>
          <w:lang w:val="en-US" w:eastAsia="zh-CN"/>
        </w:rPr>
        <w:t>和</w:t>
      </w:r>
      <w:r>
        <w:rPr>
          <w:rFonts w:hint="eastAsia" w:ascii="仿宋_GB2312" w:hAnsi="仿宋_GB2312" w:eastAsia="仿宋_GB2312" w:cs="仿宋_GB2312"/>
          <w:sz w:val="32"/>
          <w:szCs w:val="32"/>
          <w:lang w:val="en-US" w:eastAsia="zh-CN"/>
        </w:rPr>
        <w:t>全县食品保健食品生产经营领域的监督检查等工作。</w:t>
      </w:r>
    </w:p>
    <w:p>
      <w:pPr>
        <w:keepNext w:val="0"/>
        <w:keepLines w:val="0"/>
        <w:pageBreakBefore w:val="0"/>
        <w:widowControl w:val="0"/>
        <w:kinsoku/>
        <w:wordWrap/>
        <w:overflowPunct/>
        <w:topLinePunct w:val="0"/>
        <w:autoSpaceDE/>
        <w:autoSpaceDN/>
        <w:bidi w:val="0"/>
        <w:adjustRightInd/>
        <w:snapToGrid/>
        <w:spacing w:before="0" w:after="0" w:line="54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政策法规股负责食品安全“护老”行动暨保健食品行业清理整治工作的法律指导工作。</w:t>
      </w:r>
    </w:p>
    <w:p>
      <w:pPr>
        <w:keepNext w:val="0"/>
        <w:keepLines w:val="0"/>
        <w:pageBreakBefore w:val="0"/>
        <w:widowControl w:val="0"/>
        <w:kinsoku/>
        <w:wordWrap/>
        <w:overflowPunct/>
        <w:topLinePunct w:val="0"/>
        <w:autoSpaceDE/>
        <w:autoSpaceDN/>
        <w:bidi w:val="0"/>
        <w:adjustRightInd/>
        <w:snapToGrid/>
        <w:spacing w:before="0" w:after="0" w:line="54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反不正当竞争股</w:t>
      </w:r>
      <w:r>
        <w:rPr>
          <w:rFonts w:hint="eastAsia" w:ascii="仿宋_GB2312" w:hAnsi="仿宋_GB2312" w:eastAsia="仿宋_GB2312" w:cs="仿宋_GB2312"/>
          <w:sz w:val="32"/>
          <w:szCs w:val="32"/>
          <w:lang w:val="en-US" w:eastAsia="zh-CN"/>
        </w:rPr>
        <w:t>负责食品保健食品欺诈、虚假宣传等案件查办和不正当竞争行为工作，汇总统计和报送食品安全“护老”行动暨保健食品行业清理整治案件查办相关信息，发布典型案例。负责组织指导对食品保健食品生产经营企业违规直销和涉嫌传销行为的查处。负责组织指导网络交易平台和网络交易主体规范管理工作。</w:t>
      </w:r>
    </w:p>
    <w:p>
      <w:pPr>
        <w:keepNext w:val="0"/>
        <w:keepLines w:val="0"/>
        <w:pageBreakBefore w:val="0"/>
        <w:widowControl w:val="0"/>
        <w:kinsoku/>
        <w:wordWrap/>
        <w:overflowPunct/>
        <w:topLinePunct w:val="0"/>
        <w:autoSpaceDE/>
        <w:autoSpaceDN/>
        <w:bidi w:val="0"/>
        <w:adjustRightInd/>
        <w:snapToGrid/>
        <w:spacing w:before="0" w:after="0" w:line="54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消费者权益保护和私营经济监督股</w:t>
      </w:r>
      <w:r>
        <w:rPr>
          <w:rFonts w:hint="eastAsia" w:ascii="仿宋_GB2312" w:hAnsi="仿宋_GB2312" w:eastAsia="仿宋_GB2312" w:cs="仿宋_GB2312"/>
          <w:sz w:val="32"/>
          <w:szCs w:val="32"/>
          <w:lang w:val="en-US" w:eastAsia="zh-CN"/>
        </w:rPr>
        <w:t>负责指导食品保健食品诚信体系建设。</w:t>
      </w:r>
    </w:p>
    <w:p>
      <w:pPr>
        <w:keepNext w:val="0"/>
        <w:keepLines w:val="0"/>
        <w:pageBreakBefore w:val="0"/>
        <w:widowControl w:val="0"/>
        <w:kinsoku/>
        <w:wordWrap/>
        <w:overflowPunct/>
        <w:topLinePunct w:val="0"/>
        <w:autoSpaceDE/>
        <w:autoSpaceDN/>
        <w:bidi w:val="0"/>
        <w:adjustRightInd/>
        <w:snapToGrid/>
        <w:spacing w:before="0" w:after="0" w:line="54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价格监督检查股</w:t>
      </w:r>
      <w:r>
        <w:rPr>
          <w:rFonts w:hint="eastAsia" w:ascii="仿宋_GB2312" w:hAnsi="仿宋_GB2312" w:eastAsia="仿宋_GB2312" w:cs="仿宋_GB2312"/>
          <w:sz w:val="32"/>
          <w:szCs w:val="32"/>
          <w:lang w:val="en-US" w:eastAsia="zh-CN"/>
        </w:rPr>
        <w:t>负责食品安全“护老”行动暨保健食品行业清理整治中价格行为的监督检查工作。</w:t>
      </w:r>
    </w:p>
    <w:p>
      <w:pPr>
        <w:keepNext w:val="0"/>
        <w:keepLines w:val="0"/>
        <w:pageBreakBefore w:val="0"/>
        <w:widowControl w:val="0"/>
        <w:kinsoku/>
        <w:wordWrap/>
        <w:overflowPunct/>
        <w:topLinePunct w:val="0"/>
        <w:autoSpaceDE/>
        <w:autoSpaceDN/>
        <w:bidi w:val="0"/>
        <w:adjustRightInd/>
        <w:snapToGrid/>
        <w:spacing w:before="0" w:after="0" w:line="54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商标广告监督管理股</w:t>
      </w:r>
      <w:r>
        <w:rPr>
          <w:rFonts w:hint="eastAsia" w:ascii="仿宋_GB2312" w:hAnsi="仿宋_GB2312" w:eastAsia="仿宋_GB2312" w:cs="仿宋_GB2312"/>
          <w:sz w:val="32"/>
          <w:szCs w:val="32"/>
          <w:lang w:val="en-US" w:eastAsia="zh-CN"/>
        </w:rPr>
        <w:t>负责依法监测和查处食品保健食品虚假违法广告行为。</w:t>
      </w:r>
    </w:p>
    <w:p>
      <w:pPr>
        <w:keepNext w:val="0"/>
        <w:keepLines w:val="0"/>
        <w:pageBreakBefore w:val="0"/>
        <w:widowControl w:val="0"/>
        <w:kinsoku/>
        <w:wordWrap/>
        <w:overflowPunct/>
        <w:topLinePunct w:val="0"/>
        <w:autoSpaceDE/>
        <w:autoSpaceDN/>
        <w:bidi w:val="0"/>
        <w:adjustRightInd/>
        <w:snapToGrid/>
        <w:spacing w:before="0" w:after="0" w:line="54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食品安全综合协调股</w:t>
      </w:r>
      <w:r>
        <w:rPr>
          <w:rFonts w:hint="eastAsia" w:ascii="仿宋_GB2312" w:hAnsi="仿宋_GB2312" w:eastAsia="仿宋_GB2312" w:cs="仿宋_GB2312"/>
          <w:sz w:val="32"/>
          <w:szCs w:val="32"/>
          <w:lang w:val="en-US" w:eastAsia="zh-CN"/>
        </w:rPr>
        <w:t>负责指导督促乡镇将食品安全“护老”行动暨保健食品行业清理整治工作纳入当地政府食品安全年度考核等工作。</w:t>
      </w:r>
    </w:p>
    <w:p>
      <w:pPr>
        <w:keepNext w:val="0"/>
        <w:keepLines w:val="0"/>
        <w:pageBreakBefore w:val="0"/>
        <w:widowControl w:val="0"/>
        <w:kinsoku/>
        <w:wordWrap/>
        <w:overflowPunct/>
        <w:topLinePunct w:val="0"/>
        <w:autoSpaceDE/>
        <w:autoSpaceDN/>
        <w:bidi w:val="0"/>
        <w:adjustRightInd/>
        <w:snapToGrid/>
        <w:spacing w:before="0" w:after="0" w:line="54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办公室配合工作领导小组办公室开展食品安全“护老”行动暨保健食品行业清理整治新闻宣传工作。</w:t>
      </w:r>
    </w:p>
    <w:p>
      <w:pPr>
        <w:keepNext w:val="0"/>
        <w:keepLines w:val="0"/>
        <w:pageBreakBefore w:val="0"/>
        <w:widowControl w:val="0"/>
        <w:kinsoku/>
        <w:wordWrap/>
        <w:overflowPunct/>
        <w:topLinePunct w:val="0"/>
        <w:autoSpaceDE/>
        <w:autoSpaceDN/>
        <w:bidi w:val="0"/>
        <w:adjustRightInd/>
        <w:snapToGrid/>
        <w:spacing w:before="0" w:after="0" w:line="54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检验检测中心负责食品安全“护老”行动暨保健食品行业清理整治的监督抽检以及结果报送。</w:t>
      </w:r>
    </w:p>
    <w:p>
      <w:pPr>
        <w:keepNext w:val="0"/>
        <w:keepLines w:val="0"/>
        <w:pageBreakBefore w:val="0"/>
        <w:widowControl w:val="0"/>
        <w:kinsoku/>
        <w:wordWrap/>
        <w:overflowPunct/>
        <w:topLinePunct w:val="0"/>
        <w:autoSpaceDE/>
        <w:autoSpaceDN/>
        <w:bidi w:val="0"/>
        <w:adjustRightInd/>
        <w:snapToGrid/>
        <w:spacing w:before="0" w:after="0" w:line="54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五、时间安排</w:t>
      </w:r>
    </w:p>
    <w:p>
      <w:pPr>
        <w:keepNext w:val="0"/>
        <w:keepLines w:val="0"/>
        <w:pageBreakBefore w:val="0"/>
        <w:widowControl w:val="0"/>
        <w:kinsoku/>
        <w:wordWrap/>
        <w:overflowPunct/>
        <w:topLinePunct w:val="0"/>
        <w:autoSpaceDE/>
        <w:autoSpaceDN/>
        <w:bidi w:val="0"/>
        <w:adjustRightInd/>
        <w:snapToGrid/>
        <w:spacing w:before="0" w:after="0" w:line="54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专项整治时间从2020年3月开始，至7月底结束，分四个阶段进行。</w:t>
      </w:r>
    </w:p>
    <w:p>
      <w:pPr>
        <w:keepNext w:val="0"/>
        <w:keepLines w:val="0"/>
        <w:pageBreakBefore w:val="0"/>
        <w:widowControl w:val="0"/>
        <w:kinsoku/>
        <w:wordWrap/>
        <w:overflowPunct/>
        <w:topLinePunct w:val="0"/>
        <w:autoSpaceDE/>
        <w:autoSpaceDN/>
        <w:bidi w:val="0"/>
        <w:adjustRightInd/>
        <w:snapToGrid/>
        <w:spacing w:before="0" w:after="0" w:line="540" w:lineRule="exact"/>
        <w:ind w:left="0" w:leftChars="0" w:right="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（一）启动工作(3月底前)。</w:t>
      </w:r>
      <w:r>
        <w:rPr>
          <w:rFonts w:hint="eastAsia" w:ascii="仿宋_GB2312" w:hAnsi="仿宋_GB2312" w:eastAsia="仿宋_GB2312" w:cs="仿宋_GB2312"/>
          <w:sz w:val="32"/>
          <w:szCs w:val="32"/>
          <w:lang w:val="en-US" w:eastAsia="zh-CN"/>
        </w:rPr>
        <w:t>各相关股室、各乡镇所要全面梳理在监督检查、案件查办、投诉举报、媒体曝光中发现的问题线索，全面排查食品保健食品虚假广告、虚假宣传、违规直销、标签标识不规范等问题。广泛宣传动员、营造良好舆论氛围，公布投诉举报电话，发动群众举报食品保健食品欺诈和虚假宣传等违法犯罪行为。</w:t>
      </w:r>
    </w:p>
    <w:p>
      <w:pPr>
        <w:keepNext w:val="0"/>
        <w:keepLines w:val="0"/>
        <w:pageBreakBefore w:val="0"/>
        <w:widowControl w:val="0"/>
        <w:kinsoku/>
        <w:wordWrap/>
        <w:overflowPunct/>
        <w:topLinePunct w:val="0"/>
        <w:autoSpaceDE/>
        <w:autoSpaceDN/>
        <w:bidi w:val="0"/>
        <w:adjustRightInd/>
        <w:snapToGrid/>
        <w:spacing w:before="0" w:after="0" w:line="540" w:lineRule="exact"/>
        <w:ind w:left="0" w:leftChars="0" w:right="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（二）集中整治(4-6月)。</w:t>
      </w:r>
      <w:r>
        <w:rPr>
          <w:rFonts w:hint="eastAsia" w:ascii="仿宋_GB2312" w:hAnsi="仿宋_GB2312" w:eastAsia="仿宋_GB2312" w:cs="仿宋_GB2312"/>
          <w:sz w:val="32"/>
          <w:szCs w:val="32"/>
          <w:lang w:val="en-US" w:eastAsia="zh-CN"/>
        </w:rPr>
        <w:t>各相关股室、各乡镇所要以食品保健食品生产企业，食品保健食品专营店、直销店，批发单位，会议营销单位，在医院、社区和写字楼周边通过免费赠送食品、免费体检等形式销售食品保健食品的场所，以会议、健康讲座等形式销售食品保健食品的宾馆、酒店、会场以及母婴店、婴配乳粉专柜等为重点排查单位，以生产企业是否存在未按注册或备案的产品配方、生产工艺等技术要求生产保健食品行为，产品标签标识是否符合法律要求，是否有虚假宣传和违法功能声称行为，经营单位食品保健食品标签标识是否有虚假声称行为为重点检查内容，针对突出问题，加大整改和查处力度，发现违法违规的，依法严肃查处。</w:t>
      </w:r>
    </w:p>
    <w:p>
      <w:pPr>
        <w:keepNext w:val="0"/>
        <w:keepLines w:val="0"/>
        <w:pageBreakBefore w:val="0"/>
        <w:widowControl w:val="0"/>
        <w:kinsoku/>
        <w:wordWrap/>
        <w:overflowPunct/>
        <w:topLinePunct w:val="0"/>
        <w:autoSpaceDE/>
        <w:autoSpaceDN/>
        <w:bidi w:val="0"/>
        <w:adjustRightInd/>
        <w:snapToGrid/>
        <w:spacing w:before="0" w:after="0" w:line="540" w:lineRule="exact"/>
        <w:ind w:left="0" w:leftChars="0" w:right="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（三）中期督促评估(5月初)。</w:t>
      </w:r>
      <w:r>
        <w:rPr>
          <w:rFonts w:hint="eastAsia" w:ascii="仿宋_GB2312" w:hAnsi="仿宋_GB2312" w:eastAsia="仿宋_GB2312" w:cs="仿宋_GB2312"/>
          <w:sz w:val="32"/>
          <w:szCs w:val="32"/>
          <w:lang w:val="en-US" w:eastAsia="zh-CN"/>
        </w:rPr>
        <w:t>县局将在5月初组织对各相关股室、各乡镇所食品安全“护老”行动暨保健食品行业清理整治工作开展督促检查，评估乡镇所专项整治成效，对工作推不动、流于形式、市场混乱、措施不力的进行约谈和通报。</w:t>
      </w:r>
    </w:p>
    <w:p>
      <w:pPr>
        <w:keepNext w:val="0"/>
        <w:keepLines w:val="0"/>
        <w:pageBreakBefore w:val="0"/>
        <w:widowControl w:val="0"/>
        <w:kinsoku/>
        <w:wordWrap/>
        <w:overflowPunct/>
        <w:topLinePunct w:val="0"/>
        <w:autoSpaceDE/>
        <w:autoSpaceDN/>
        <w:bidi w:val="0"/>
        <w:adjustRightInd/>
        <w:snapToGrid/>
        <w:spacing w:before="0" w:after="0" w:line="540" w:lineRule="exact"/>
        <w:ind w:left="0" w:leftChars="0" w:right="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（四）总结验收(7月)。</w:t>
      </w:r>
      <w:r>
        <w:rPr>
          <w:rFonts w:hint="eastAsia" w:ascii="仿宋_GB2312" w:hAnsi="仿宋_GB2312" w:eastAsia="仿宋_GB2312" w:cs="仿宋_GB2312"/>
          <w:sz w:val="32"/>
          <w:szCs w:val="32"/>
          <w:lang w:val="en-US" w:eastAsia="zh-CN"/>
        </w:rPr>
        <w:t>将于7月中旬对各相关股室、乡镇所食品安全“护老”行动暨保健食品行业清理整治工作进行验收，7月底对全县清理整治情况进行总结通报。</w:t>
      </w:r>
    </w:p>
    <w:p>
      <w:pPr>
        <w:keepNext w:val="0"/>
        <w:keepLines w:val="0"/>
        <w:pageBreakBefore w:val="0"/>
        <w:widowControl w:val="0"/>
        <w:kinsoku/>
        <w:wordWrap/>
        <w:overflowPunct/>
        <w:topLinePunct w:val="0"/>
        <w:autoSpaceDE/>
        <w:autoSpaceDN/>
        <w:bidi w:val="0"/>
        <w:adjustRightInd/>
        <w:snapToGrid/>
        <w:spacing w:before="0" w:after="0" w:line="54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六、工作要求</w:t>
      </w:r>
    </w:p>
    <w:p>
      <w:pPr>
        <w:keepNext w:val="0"/>
        <w:keepLines w:val="0"/>
        <w:pageBreakBefore w:val="0"/>
        <w:widowControl w:val="0"/>
        <w:kinsoku/>
        <w:wordWrap/>
        <w:overflowPunct/>
        <w:topLinePunct w:val="0"/>
        <w:autoSpaceDE/>
        <w:autoSpaceDN/>
        <w:bidi w:val="0"/>
        <w:adjustRightInd/>
        <w:snapToGrid/>
        <w:spacing w:before="0" w:after="0" w:line="540" w:lineRule="exact"/>
        <w:ind w:left="0" w:leftChars="0" w:right="0" w:firstLine="643" w:firstLineChars="200"/>
        <w:jc w:val="both"/>
        <w:textAlignment w:val="auto"/>
        <w:outlineLvl w:val="9"/>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（一）强化组织领导</w:t>
      </w:r>
    </w:p>
    <w:p>
      <w:pPr>
        <w:keepNext w:val="0"/>
        <w:keepLines w:val="0"/>
        <w:pageBreakBefore w:val="0"/>
        <w:widowControl w:val="0"/>
        <w:kinsoku/>
        <w:wordWrap/>
        <w:overflowPunct/>
        <w:topLinePunct w:val="0"/>
        <w:autoSpaceDE/>
        <w:autoSpaceDN/>
        <w:bidi w:val="0"/>
        <w:adjustRightInd/>
        <w:snapToGrid/>
        <w:spacing w:before="0" w:after="0" w:line="54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要提高政治站位，切实增强责任感、使命感，以强烈的政治担当，将清理整治工作抓紧抓好，抓出成效。要健全完善组织领导和协调机构，明确机关内部责任分工，结合当地实际，进一步细化整治重点和措施，采取实地检查、座谈约谈、通报曝光等方式，定期调度食品安全“护老”行动暨保健食品行业清理整治工作进展情况，确保取得实效。</w:t>
      </w:r>
    </w:p>
    <w:p>
      <w:pPr>
        <w:keepNext w:val="0"/>
        <w:keepLines w:val="0"/>
        <w:pageBreakBefore w:val="0"/>
        <w:widowControl w:val="0"/>
        <w:kinsoku/>
        <w:wordWrap/>
        <w:overflowPunct/>
        <w:topLinePunct w:val="0"/>
        <w:autoSpaceDE/>
        <w:autoSpaceDN/>
        <w:bidi w:val="0"/>
        <w:adjustRightInd/>
        <w:snapToGrid/>
        <w:spacing w:before="0" w:after="0" w:line="540" w:lineRule="exact"/>
        <w:ind w:left="0" w:leftChars="0" w:right="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（二）加强督查考核</w:t>
      </w:r>
    </w:p>
    <w:p>
      <w:pPr>
        <w:keepNext w:val="0"/>
        <w:keepLines w:val="0"/>
        <w:pageBreakBefore w:val="0"/>
        <w:widowControl w:val="0"/>
        <w:kinsoku/>
        <w:wordWrap/>
        <w:overflowPunct/>
        <w:topLinePunct w:val="0"/>
        <w:autoSpaceDE/>
        <w:autoSpaceDN/>
        <w:bidi w:val="0"/>
        <w:adjustRightInd/>
        <w:snapToGrid/>
        <w:spacing w:before="0" w:after="0" w:line="54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食品安全“护老”行动暨保健食品行业清理整治作为新晃县2020年食品安全重点工作安排之一，将纳入县食安委对乡镇政府工作的年度考核。</w:t>
      </w:r>
    </w:p>
    <w:p>
      <w:pPr>
        <w:keepNext w:val="0"/>
        <w:keepLines w:val="0"/>
        <w:pageBreakBefore w:val="0"/>
        <w:widowControl w:val="0"/>
        <w:kinsoku/>
        <w:wordWrap/>
        <w:overflowPunct/>
        <w:topLinePunct w:val="0"/>
        <w:autoSpaceDE/>
        <w:autoSpaceDN/>
        <w:bidi w:val="0"/>
        <w:adjustRightInd/>
        <w:snapToGrid/>
        <w:spacing w:before="0" w:after="0" w:line="540" w:lineRule="exact"/>
        <w:ind w:left="0" w:leftChars="0" w:right="0" w:firstLine="643" w:firstLineChars="200"/>
        <w:jc w:val="both"/>
        <w:textAlignment w:val="auto"/>
        <w:outlineLvl w:val="9"/>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（三）强化信息报送</w:t>
      </w:r>
    </w:p>
    <w:p>
      <w:pPr>
        <w:keepNext w:val="0"/>
        <w:keepLines w:val="0"/>
        <w:pageBreakBefore w:val="0"/>
        <w:widowControl w:val="0"/>
        <w:kinsoku/>
        <w:wordWrap/>
        <w:overflowPunct/>
        <w:topLinePunct w:val="0"/>
        <w:autoSpaceDE/>
        <w:autoSpaceDN/>
        <w:bidi w:val="0"/>
        <w:adjustRightInd/>
        <w:snapToGrid/>
        <w:spacing w:before="0" w:after="0" w:line="54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rPr>
        <w:t>各</w:t>
      </w:r>
      <w:r>
        <w:rPr>
          <w:rFonts w:hint="eastAsia" w:ascii="仿宋_GB2312" w:hAnsi="仿宋_GB2312" w:eastAsia="仿宋_GB2312" w:cs="仿宋_GB2312"/>
          <w:color w:val="000000"/>
          <w:sz w:val="32"/>
          <w:szCs w:val="32"/>
          <w:lang w:eastAsia="zh-CN"/>
        </w:rPr>
        <w:t>相关</w:t>
      </w:r>
      <w:r>
        <w:rPr>
          <w:rFonts w:hint="eastAsia" w:ascii="仿宋_GB2312" w:hAnsi="仿宋_GB2312" w:eastAsia="仿宋_GB2312" w:cs="仿宋_GB2312"/>
          <w:color w:val="000000"/>
          <w:sz w:val="32"/>
          <w:szCs w:val="32"/>
        </w:rPr>
        <w:t>股</w:t>
      </w:r>
      <w:r>
        <w:rPr>
          <w:rFonts w:hint="eastAsia" w:ascii="仿宋_GB2312" w:hAnsi="仿宋_GB2312" w:eastAsia="仿宋_GB2312" w:cs="仿宋_GB2312"/>
          <w:color w:val="000000"/>
          <w:sz w:val="32"/>
          <w:szCs w:val="32"/>
          <w:lang w:eastAsia="zh-CN"/>
        </w:rPr>
        <w:t>室、</w:t>
      </w:r>
      <w:r>
        <w:rPr>
          <w:rFonts w:hint="eastAsia" w:ascii="仿宋_GB2312" w:hAnsi="仿宋_GB2312" w:eastAsia="仿宋_GB2312" w:cs="仿宋_GB2312"/>
          <w:color w:val="000000"/>
          <w:sz w:val="32"/>
          <w:szCs w:val="32"/>
          <w:lang w:val="en-US" w:eastAsia="zh-CN"/>
        </w:rPr>
        <w:t>各</w:t>
      </w:r>
      <w:r>
        <w:rPr>
          <w:rFonts w:hint="eastAsia" w:ascii="仿宋_GB2312" w:hAnsi="仿宋_GB2312" w:eastAsia="仿宋_GB2312" w:cs="仿宋_GB2312"/>
          <w:color w:val="000000"/>
          <w:sz w:val="32"/>
          <w:szCs w:val="32"/>
        </w:rPr>
        <w:t>乡镇</w:t>
      </w:r>
      <w:r>
        <w:rPr>
          <w:rFonts w:hint="eastAsia" w:ascii="仿宋_GB2312" w:hAnsi="仿宋_GB2312" w:eastAsia="仿宋_GB2312" w:cs="仿宋_GB2312"/>
          <w:color w:val="000000"/>
          <w:sz w:val="32"/>
          <w:szCs w:val="32"/>
          <w:lang w:eastAsia="zh-CN"/>
        </w:rPr>
        <w:t>所、</w:t>
      </w:r>
      <w:r>
        <w:rPr>
          <w:rFonts w:hint="eastAsia" w:ascii="仿宋_GB2312" w:hAnsi="仿宋_GB2312" w:eastAsia="仿宋_GB2312" w:cs="仿宋_GB2312"/>
          <w:color w:val="000000"/>
          <w:sz w:val="32"/>
          <w:szCs w:val="32"/>
          <w:lang w:val="en-US" w:eastAsia="zh-CN"/>
        </w:rPr>
        <w:t>检测中心</w:t>
      </w:r>
      <w:r>
        <w:rPr>
          <w:rFonts w:hint="eastAsia" w:ascii="仿宋_GB2312" w:hAnsi="仿宋_GB2312" w:eastAsia="仿宋_GB2312" w:cs="仿宋_GB2312"/>
          <w:sz w:val="32"/>
          <w:szCs w:val="32"/>
          <w:lang w:val="en-US" w:eastAsia="zh-CN"/>
        </w:rPr>
        <w:t>要实行整治情况台账以及案件查办台账制度，严格按要求每月2日前将整治情况及统计报表(附件)上报至局整治工作领导小组办公室，并于4月30日前提交专项整治中期总结及统计报表，7月2日前提交专项整治工作总结和统计报表。</w:t>
      </w:r>
    </w:p>
    <w:p>
      <w:pPr>
        <w:keepNext w:val="0"/>
        <w:keepLines w:val="0"/>
        <w:pageBreakBefore w:val="0"/>
        <w:widowControl w:val="0"/>
        <w:kinsoku/>
        <w:wordWrap/>
        <w:overflowPunct/>
        <w:topLinePunct w:val="0"/>
        <w:autoSpaceDE/>
        <w:autoSpaceDN/>
        <w:bidi w:val="0"/>
        <w:adjustRightInd/>
        <w:snapToGrid/>
        <w:spacing w:beforeLines="100" w:after="0" w:line="540" w:lineRule="exact"/>
        <w:ind w:left="0" w:leftChars="0" w:right="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联系人：段纪艳      联系电话：0745-6237468</w:t>
      </w:r>
    </w:p>
    <w:p>
      <w:pPr>
        <w:keepNext w:val="0"/>
        <w:keepLines w:val="0"/>
        <w:pageBreakBefore w:val="0"/>
        <w:widowControl w:val="0"/>
        <w:kinsoku/>
        <w:wordWrap/>
        <w:overflowPunct/>
        <w:topLinePunct w:val="0"/>
        <w:autoSpaceDE/>
        <w:autoSpaceDN/>
        <w:bidi w:val="0"/>
        <w:adjustRightInd/>
        <w:snapToGrid/>
        <w:spacing w:before="0" w:after="0" w:line="540" w:lineRule="exact"/>
        <w:ind w:left="0" w:leftChars="0" w:right="0" w:firstLine="640" w:firstLineChars="200"/>
        <w:jc w:val="both"/>
        <w:textAlignment w:val="auto"/>
        <w:outlineLvl w:val="9"/>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sz w:val="32"/>
          <w:szCs w:val="32"/>
          <w:lang w:val="en-US" w:eastAsia="zh-CN"/>
        </w:rPr>
        <w:t>邮  箱：</w:t>
      </w:r>
      <w:r>
        <w:rPr>
          <w:rFonts w:hint="eastAsia" w:ascii="仿宋_GB2312" w:hAnsi="仿宋_GB2312" w:eastAsia="仿宋_GB2312" w:cs="仿宋_GB2312"/>
          <w:color w:val="000000" w:themeColor="text1"/>
          <w:sz w:val="32"/>
          <w:szCs w:val="32"/>
          <w:u w:val="none"/>
          <w14:textFill>
            <w14:solidFill>
              <w14:schemeClr w14:val="tx1"/>
            </w14:solidFill>
          </w14:textFill>
        </w:rPr>
        <w:fldChar w:fldCharType="begin"/>
      </w:r>
      <w:r>
        <w:rPr>
          <w:rFonts w:hint="eastAsia" w:ascii="仿宋_GB2312" w:hAnsi="仿宋_GB2312" w:eastAsia="仿宋_GB2312" w:cs="仿宋_GB2312"/>
          <w:color w:val="000000" w:themeColor="text1"/>
          <w:sz w:val="32"/>
          <w:szCs w:val="32"/>
          <w:u w:val="none"/>
          <w14:textFill>
            <w14:solidFill>
              <w14:schemeClr w14:val="tx1"/>
            </w14:solidFill>
          </w14:textFill>
        </w:rPr>
        <w:instrText xml:space="preserve"> HYPERLINK "mailto:2561192824@qq.com" </w:instrText>
      </w:r>
      <w:r>
        <w:rPr>
          <w:rFonts w:hint="eastAsia" w:ascii="仿宋_GB2312" w:hAnsi="仿宋_GB2312" w:eastAsia="仿宋_GB2312" w:cs="仿宋_GB2312"/>
          <w:color w:val="000000" w:themeColor="text1"/>
          <w:sz w:val="32"/>
          <w:szCs w:val="32"/>
          <w:u w:val="none"/>
          <w14:textFill>
            <w14:solidFill>
              <w14:schemeClr w14:val="tx1"/>
            </w14:solidFill>
          </w14:textFill>
        </w:rPr>
        <w:fldChar w:fldCharType="separate"/>
      </w:r>
      <w:r>
        <w:rPr>
          <w:rStyle w:val="6"/>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304254863</w:t>
      </w:r>
      <w:r>
        <w:rPr>
          <w:rStyle w:val="6"/>
          <w:rFonts w:hint="eastAsia" w:ascii="宋体" w:hAnsi="宋体" w:eastAsia="宋体" w:cs="宋体"/>
          <w:color w:val="000000" w:themeColor="text1"/>
          <w:sz w:val="32"/>
          <w:szCs w:val="32"/>
          <w:u w:val="none"/>
          <w14:textFill>
            <w14:solidFill>
              <w14:schemeClr w14:val="tx1"/>
            </w14:solidFill>
          </w14:textFill>
        </w:rPr>
        <w:t>@</w:t>
      </w:r>
      <w:r>
        <w:rPr>
          <w:rStyle w:val="6"/>
          <w:rFonts w:hint="eastAsia" w:ascii="仿宋_GB2312" w:hAnsi="仿宋_GB2312" w:eastAsia="仿宋_GB2312" w:cs="仿宋_GB2312"/>
          <w:color w:val="000000" w:themeColor="text1"/>
          <w:sz w:val="32"/>
          <w:szCs w:val="32"/>
          <w:u w:val="none"/>
          <w14:textFill>
            <w14:solidFill>
              <w14:schemeClr w14:val="tx1"/>
            </w14:solidFill>
          </w14:textFill>
        </w:rPr>
        <w:t>qq.com</w:t>
      </w:r>
      <w:r>
        <w:rPr>
          <w:rFonts w:hint="eastAsia" w:ascii="仿宋_GB2312" w:hAnsi="仿宋_GB2312" w:eastAsia="仿宋_GB2312" w:cs="仿宋_GB2312"/>
          <w:color w:val="000000" w:themeColor="text1"/>
          <w:sz w:val="32"/>
          <w:szCs w:val="32"/>
          <w:u w:val="none"/>
          <w14:textFill>
            <w14:solidFill>
              <w14:schemeClr w14:val="tx1"/>
            </w14:solidFill>
          </w14:textFill>
        </w:rPr>
        <w:fldChar w:fldCharType="end"/>
      </w:r>
    </w:p>
    <w:p>
      <w:pPr>
        <w:keepNext w:val="0"/>
        <w:keepLines w:val="0"/>
        <w:pageBreakBefore w:val="0"/>
        <w:widowControl w:val="0"/>
        <w:kinsoku/>
        <w:wordWrap/>
        <w:overflowPunct/>
        <w:topLinePunct w:val="0"/>
        <w:autoSpaceDE/>
        <w:autoSpaceDN/>
        <w:bidi w:val="0"/>
        <w:adjustRightInd/>
        <w:snapToGrid/>
        <w:spacing w:before="0" w:after="0" w:line="540" w:lineRule="exact"/>
        <w:ind w:left="0" w:leftChars="0" w:right="0" w:firstLine="880" w:firstLineChars="200"/>
        <w:jc w:val="center"/>
        <w:textAlignment w:val="auto"/>
        <w:outlineLvl w:val="9"/>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before="0" w:after="0" w:line="540" w:lineRule="exact"/>
        <w:ind w:left="1598" w:leftChars="304" w:right="0" w:hanging="960" w:hangingChars="3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附件：新晃县2020年食品安全“护老”行动暨保健食品行业清理整治工作情况统计表</w:t>
      </w:r>
    </w:p>
    <w:p>
      <w:pPr>
        <w:widowControl w:val="0"/>
        <w:wordWrap/>
        <w:adjustRightInd/>
        <w:snapToGrid/>
        <w:spacing w:before="0" w:after="0" w:line="540" w:lineRule="exact"/>
        <w:ind w:right="0"/>
        <w:jc w:val="center"/>
        <w:textAlignment w:val="auto"/>
        <w:outlineLvl w:val="9"/>
        <w:rPr>
          <w:rFonts w:hint="eastAsia" w:ascii="方正小标宋_GBK" w:hAnsi="方正小标宋_GBK" w:eastAsia="方正小标宋_GBK" w:cs="方正小标宋_GBK"/>
          <w:sz w:val="44"/>
          <w:szCs w:val="44"/>
          <w:lang w:val="en-US" w:eastAsia="zh-CN"/>
        </w:rPr>
      </w:pPr>
      <w:r>
        <w:rPr>
          <w:sz w:val="44"/>
        </w:rPr>
        <mc:AlternateContent>
          <mc:Choice Requires="wps">
            <w:drawing>
              <wp:anchor distT="0" distB="0" distL="114300" distR="114300" simplePos="0" relativeHeight="251658240" behindDoc="0" locked="0" layoutInCell="1" allowOverlap="1">
                <wp:simplePos x="0" y="0"/>
                <wp:positionH relativeFrom="column">
                  <wp:posOffset>104775</wp:posOffset>
                </wp:positionH>
                <wp:positionV relativeFrom="paragraph">
                  <wp:posOffset>-85725</wp:posOffset>
                </wp:positionV>
                <wp:extent cx="1201420" cy="521970"/>
                <wp:effectExtent l="0" t="0" r="17780" b="11430"/>
                <wp:wrapNone/>
                <wp:docPr id="1" name="文本框 1"/>
                <wp:cNvGraphicFramePr/>
                <a:graphic xmlns:a="http://schemas.openxmlformats.org/drawingml/2006/main">
                  <a:graphicData uri="http://schemas.microsoft.com/office/word/2010/wordprocessingShape">
                    <wps:wsp>
                      <wps:cNvSpPr txBox="1"/>
                      <wps:spPr>
                        <a:xfrm>
                          <a:off x="0" y="0"/>
                          <a:ext cx="1201420" cy="521970"/>
                        </a:xfrm>
                        <a:prstGeom prst="rect">
                          <a:avLst/>
                        </a:prstGeom>
                        <a:solidFill>
                          <a:srgbClr val="FFFFFF"/>
                        </a:solidFill>
                        <a:ln>
                          <a:noFill/>
                        </a:ln>
                        <a:effectLst/>
                      </wps:spPr>
                      <wps:txbx>
                        <w:txbxContent>
                          <w:p>
                            <w:pPr>
                              <w:rPr>
                                <w:rFonts w:hint="eastAsia" w:ascii="仿宋" w:hAnsi="仿宋" w:eastAsia="仿宋" w:cs="仿宋"/>
                                <w:sz w:val="32"/>
                                <w:szCs w:val="32"/>
                                <w:lang w:eastAsia="zh-CN"/>
                              </w:rPr>
                            </w:pPr>
                            <w:r>
                              <w:rPr>
                                <w:rFonts w:hint="eastAsia" w:ascii="仿宋" w:hAnsi="仿宋" w:eastAsia="仿宋" w:cs="仿宋"/>
                                <w:sz w:val="32"/>
                                <w:szCs w:val="32"/>
                                <w:lang w:eastAsia="zh-CN"/>
                              </w:rPr>
                              <w:t>附件：</w:t>
                            </w:r>
                          </w:p>
                        </w:txbxContent>
                      </wps:txbx>
                      <wps:bodyPr upright="1"/>
                    </wps:wsp>
                  </a:graphicData>
                </a:graphic>
              </wp:anchor>
            </w:drawing>
          </mc:Choice>
          <mc:Fallback>
            <w:pict>
              <v:shape id="_x0000_s1026" o:spid="_x0000_s1026" o:spt="202" type="#_x0000_t202" style="position:absolute;left:0pt;margin-left:8.25pt;margin-top:-6.75pt;height:41.1pt;width:94.6pt;z-index:251658240;mso-width-relative:page;mso-height-relative:page;" fillcolor="#FFFFFF" filled="t" stroked="f" coordsize="21600,21600" o:gfxdata="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8eeiPNcAAAAJAQAA&#10;DwAAAAAAAAABACAAAAAiAAAAZHJzL2Rvd25yZXYueG1sUEsBAhQAFAAAAAgAh07iQKpwXmioAQAA&#10;NwMAAA4AAAAAAAAAAQAgAAAAJgEAAGRycy9lMm9Eb2MueG1sUEsFBgAAAAAGAAYAWQEAAEAFAAAA&#10;AA==&#10;">
                <v:fill on="t" focussize="0,0"/>
                <v:stroke on="f"/>
                <v:imagedata o:title=""/>
                <o:lock v:ext="edit" aspectratio="f"/>
                <v:textbox>
                  <w:txbxContent>
                    <w:p>
                      <w:pPr>
                        <w:rPr>
                          <w:rFonts w:hint="eastAsia" w:ascii="仿宋" w:hAnsi="仿宋" w:eastAsia="仿宋" w:cs="仿宋"/>
                          <w:sz w:val="32"/>
                          <w:szCs w:val="32"/>
                          <w:lang w:eastAsia="zh-CN"/>
                        </w:rPr>
                      </w:pPr>
                      <w:r>
                        <w:rPr>
                          <w:rFonts w:hint="eastAsia" w:ascii="仿宋" w:hAnsi="仿宋" w:eastAsia="仿宋" w:cs="仿宋"/>
                          <w:sz w:val="32"/>
                          <w:szCs w:val="32"/>
                          <w:lang w:eastAsia="zh-CN"/>
                        </w:rPr>
                        <w:t>附件：</w:t>
                      </w:r>
                    </w:p>
                  </w:txbxContent>
                </v:textbox>
              </v:shape>
            </w:pict>
          </mc:Fallback>
        </mc:AlternateContent>
      </w:r>
    </w:p>
    <w:p>
      <w:pPr>
        <w:widowControl w:val="0"/>
        <w:wordWrap/>
        <w:adjustRightInd/>
        <w:snapToGrid/>
        <w:spacing w:before="0" w:after="0" w:line="540" w:lineRule="exact"/>
        <w:ind w:right="0"/>
        <w:jc w:val="center"/>
        <w:textAlignment w:val="auto"/>
        <w:outlineLvl w:val="9"/>
        <w:rPr>
          <w:rFonts w:hint="eastAsia" w:ascii="方正小标宋_GBK" w:hAnsi="方正小标宋_GBK" w:eastAsia="方正小标宋_GBK" w:cs="方正小标宋_GBK"/>
          <w:sz w:val="10"/>
          <w:szCs w:val="10"/>
          <w:lang w:val="en-US" w:eastAsia="zh-CN"/>
        </w:rPr>
      </w:pPr>
    </w:p>
    <w:p>
      <w:pPr>
        <w:widowControl w:val="0"/>
        <w:wordWrap/>
        <w:adjustRightInd/>
        <w:snapToGrid/>
        <w:spacing w:before="0" w:after="0" w:line="540" w:lineRule="exact"/>
        <w:ind w:right="0"/>
        <w:jc w:val="center"/>
        <w:textAlignment w:val="auto"/>
        <w:outlineLvl w:val="9"/>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新晃县2020年食品安全“护老”行动暨</w:t>
      </w:r>
    </w:p>
    <w:p>
      <w:pPr>
        <w:widowControl w:val="0"/>
        <w:wordWrap/>
        <w:adjustRightInd/>
        <w:snapToGrid/>
        <w:spacing w:before="0" w:after="0" w:line="520" w:lineRule="exact"/>
        <w:ind w:left="0" w:leftChars="0" w:right="0" w:firstLine="0" w:firstLineChars="0"/>
        <w:jc w:val="center"/>
        <w:textAlignment w:val="auto"/>
        <w:outlineLvl w:val="9"/>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保健食品行业清理整治工作情况统计表</w:t>
      </w:r>
    </w:p>
    <w:p>
      <w:pPr>
        <w:widowControl w:val="0"/>
        <w:wordWrap/>
        <w:adjustRightInd/>
        <w:snapToGrid/>
        <w:spacing w:line="240" w:lineRule="auto"/>
        <w:ind w:right="0"/>
        <w:jc w:val="center"/>
        <w:textAlignment w:val="auto"/>
        <w:outlineLvl w:val="9"/>
        <w:rPr>
          <w:rFonts w:hint="eastAsia" w:ascii="仿宋_GB2312" w:hAnsi="仿宋_GB2312" w:eastAsia="仿宋_GB2312" w:cs="仿宋_GB2312"/>
          <w:sz w:val="24"/>
          <w:szCs w:val="24"/>
          <w:lang w:val="en-US" w:eastAsia="zh-CN"/>
        </w:rPr>
      </w:pPr>
    </w:p>
    <w:p>
      <w:pPr>
        <w:widowControl w:val="0"/>
        <w:wordWrap/>
        <w:adjustRightInd/>
        <w:snapToGrid/>
        <w:spacing w:line="240" w:lineRule="auto"/>
        <w:ind w:right="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填报单位（盖章）：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 xml:space="preserve">       负责人（签字）：</w:t>
      </w:r>
    </w:p>
    <w:tbl>
      <w:tblPr>
        <w:tblStyle w:val="4"/>
        <w:tblW w:w="9099" w:type="dxa"/>
        <w:tblInd w:w="-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81"/>
        <w:gridCol w:w="4799"/>
        <w:gridCol w:w="741"/>
        <w:gridCol w:w="1228"/>
        <w:gridCol w:w="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6197" w:type="dxa"/>
            <w:gridSpan w:val="3"/>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指标名称</w:t>
            </w:r>
          </w:p>
        </w:tc>
        <w:tc>
          <w:tcPr>
            <w:tcW w:w="741" w:type="dxa"/>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228" w:type="dxa"/>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单位</w:t>
            </w:r>
          </w:p>
        </w:tc>
        <w:tc>
          <w:tcPr>
            <w:tcW w:w="933" w:type="dxa"/>
            <w:vAlign w:val="center"/>
          </w:tcPr>
          <w:p>
            <w:pPr>
              <w:widowControl w:val="0"/>
              <w:wordWrap/>
              <w:adjustRightInd/>
              <w:snapToGrid/>
              <w:spacing w:before="0" w:after="0" w:line="300" w:lineRule="exact"/>
              <w:ind w:left="0" w:leftChars="0" w:right="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17" w:type="dxa"/>
            <w:vMerge w:val="restart"/>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监</w:t>
            </w:r>
          </w:p>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督</w:t>
            </w:r>
          </w:p>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检</w:t>
            </w:r>
          </w:p>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查</w:t>
            </w:r>
          </w:p>
        </w:tc>
        <w:tc>
          <w:tcPr>
            <w:tcW w:w="5380" w:type="dxa"/>
            <w:gridSpan w:val="2"/>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开展执法行动</w:t>
            </w:r>
          </w:p>
        </w:tc>
        <w:tc>
          <w:tcPr>
            <w:tcW w:w="741" w:type="dxa"/>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228" w:type="dxa"/>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次</w:t>
            </w:r>
          </w:p>
        </w:tc>
        <w:tc>
          <w:tcPr>
            <w:tcW w:w="933" w:type="dxa"/>
            <w:vAlign w:val="center"/>
          </w:tcPr>
          <w:p>
            <w:pPr>
              <w:widowControl w:val="0"/>
              <w:wordWrap/>
              <w:adjustRightInd/>
              <w:snapToGrid/>
              <w:spacing w:before="0" w:after="0" w:line="300" w:lineRule="exact"/>
              <w:ind w:left="0" w:leftChars="0" w:right="0" w:firstLine="0" w:firstLineChars="0"/>
              <w:jc w:val="both"/>
              <w:textAlignment w:val="auto"/>
              <w:outlineLvl w:val="9"/>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17" w:type="dxa"/>
            <w:vMerge w:val="continue"/>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p>
        </w:tc>
        <w:tc>
          <w:tcPr>
            <w:tcW w:w="5380" w:type="dxa"/>
            <w:gridSpan w:val="2"/>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出动执法人员</w:t>
            </w:r>
          </w:p>
        </w:tc>
        <w:tc>
          <w:tcPr>
            <w:tcW w:w="741" w:type="dxa"/>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228" w:type="dxa"/>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人次</w:t>
            </w:r>
          </w:p>
        </w:tc>
        <w:tc>
          <w:tcPr>
            <w:tcW w:w="933" w:type="dxa"/>
            <w:vAlign w:val="center"/>
          </w:tcPr>
          <w:p>
            <w:pPr>
              <w:widowControl w:val="0"/>
              <w:wordWrap/>
              <w:adjustRightInd/>
              <w:snapToGrid/>
              <w:spacing w:before="0" w:after="0" w:line="300" w:lineRule="exact"/>
              <w:ind w:left="0" w:leftChars="0" w:right="0" w:firstLine="0" w:firstLineChars="0"/>
              <w:jc w:val="both"/>
              <w:textAlignment w:val="auto"/>
              <w:outlineLvl w:val="9"/>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17" w:type="dxa"/>
            <w:vMerge w:val="continue"/>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p>
        </w:tc>
        <w:tc>
          <w:tcPr>
            <w:tcW w:w="5380" w:type="dxa"/>
            <w:gridSpan w:val="2"/>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检查食品保健食品生产经营者</w:t>
            </w:r>
          </w:p>
        </w:tc>
        <w:tc>
          <w:tcPr>
            <w:tcW w:w="741" w:type="dxa"/>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228" w:type="dxa"/>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个</w:t>
            </w:r>
          </w:p>
        </w:tc>
        <w:tc>
          <w:tcPr>
            <w:tcW w:w="933" w:type="dxa"/>
            <w:vAlign w:val="center"/>
          </w:tcPr>
          <w:p>
            <w:pPr>
              <w:widowControl w:val="0"/>
              <w:wordWrap/>
              <w:adjustRightInd/>
              <w:snapToGrid/>
              <w:spacing w:before="0" w:after="0" w:line="300" w:lineRule="exact"/>
              <w:ind w:left="0" w:leftChars="0" w:right="0" w:firstLine="0" w:firstLineChars="0"/>
              <w:jc w:val="both"/>
              <w:textAlignment w:val="auto"/>
              <w:outlineLvl w:val="9"/>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17" w:type="dxa"/>
            <w:vMerge w:val="continue"/>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p>
        </w:tc>
        <w:tc>
          <w:tcPr>
            <w:tcW w:w="581" w:type="dxa"/>
            <w:vMerge w:val="restart"/>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其中</w:t>
            </w:r>
          </w:p>
        </w:tc>
        <w:tc>
          <w:tcPr>
            <w:tcW w:w="4799" w:type="dxa"/>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食品生产者</w:t>
            </w:r>
          </w:p>
        </w:tc>
        <w:tc>
          <w:tcPr>
            <w:tcW w:w="741" w:type="dxa"/>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1228" w:type="dxa"/>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个</w:t>
            </w:r>
          </w:p>
        </w:tc>
        <w:tc>
          <w:tcPr>
            <w:tcW w:w="933" w:type="dxa"/>
            <w:vAlign w:val="center"/>
          </w:tcPr>
          <w:p>
            <w:pPr>
              <w:widowControl w:val="0"/>
              <w:wordWrap/>
              <w:adjustRightInd/>
              <w:snapToGrid/>
              <w:spacing w:before="0" w:after="0" w:line="300" w:lineRule="exact"/>
              <w:ind w:left="0" w:leftChars="0" w:right="0" w:firstLine="0" w:firstLineChars="0"/>
              <w:jc w:val="both"/>
              <w:textAlignment w:val="auto"/>
              <w:outlineLvl w:val="9"/>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17" w:type="dxa"/>
            <w:vMerge w:val="continue"/>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p>
        </w:tc>
        <w:tc>
          <w:tcPr>
            <w:tcW w:w="581" w:type="dxa"/>
            <w:vMerge w:val="continue"/>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p>
        </w:tc>
        <w:tc>
          <w:tcPr>
            <w:tcW w:w="4799" w:type="dxa"/>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食品经营者</w:t>
            </w:r>
          </w:p>
        </w:tc>
        <w:tc>
          <w:tcPr>
            <w:tcW w:w="741" w:type="dxa"/>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1228" w:type="dxa"/>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个</w:t>
            </w:r>
          </w:p>
        </w:tc>
        <w:tc>
          <w:tcPr>
            <w:tcW w:w="933" w:type="dxa"/>
            <w:vAlign w:val="center"/>
          </w:tcPr>
          <w:p>
            <w:pPr>
              <w:widowControl w:val="0"/>
              <w:wordWrap/>
              <w:adjustRightInd/>
              <w:snapToGrid/>
              <w:spacing w:before="0" w:after="0" w:line="300" w:lineRule="exact"/>
              <w:ind w:left="0" w:leftChars="0" w:right="0" w:firstLine="0" w:firstLineChars="0"/>
              <w:jc w:val="both"/>
              <w:textAlignment w:val="auto"/>
              <w:outlineLvl w:val="9"/>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17" w:type="dxa"/>
            <w:vMerge w:val="continue"/>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p>
        </w:tc>
        <w:tc>
          <w:tcPr>
            <w:tcW w:w="581" w:type="dxa"/>
            <w:vMerge w:val="continue"/>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p>
        </w:tc>
        <w:tc>
          <w:tcPr>
            <w:tcW w:w="4799" w:type="dxa"/>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保健食品生产者</w:t>
            </w:r>
          </w:p>
        </w:tc>
        <w:tc>
          <w:tcPr>
            <w:tcW w:w="741" w:type="dxa"/>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1228" w:type="dxa"/>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个</w:t>
            </w:r>
          </w:p>
        </w:tc>
        <w:tc>
          <w:tcPr>
            <w:tcW w:w="933" w:type="dxa"/>
            <w:vAlign w:val="center"/>
          </w:tcPr>
          <w:p>
            <w:pPr>
              <w:widowControl w:val="0"/>
              <w:wordWrap/>
              <w:adjustRightInd/>
              <w:snapToGrid/>
              <w:spacing w:before="0" w:after="0" w:line="300" w:lineRule="exact"/>
              <w:ind w:left="0" w:leftChars="0" w:right="0" w:firstLine="0" w:firstLineChars="0"/>
              <w:jc w:val="both"/>
              <w:textAlignment w:val="auto"/>
              <w:outlineLvl w:val="9"/>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17" w:type="dxa"/>
            <w:vMerge w:val="continue"/>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p>
        </w:tc>
        <w:tc>
          <w:tcPr>
            <w:tcW w:w="581" w:type="dxa"/>
            <w:vMerge w:val="continue"/>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p>
        </w:tc>
        <w:tc>
          <w:tcPr>
            <w:tcW w:w="4799" w:type="dxa"/>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保健食品经营者</w:t>
            </w:r>
          </w:p>
        </w:tc>
        <w:tc>
          <w:tcPr>
            <w:tcW w:w="741" w:type="dxa"/>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1228" w:type="dxa"/>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个</w:t>
            </w:r>
          </w:p>
        </w:tc>
        <w:tc>
          <w:tcPr>
            <w:tcW w:w="933" w:type="dxa"/>
            <w:vAlign w:val="center"/>
          </w:tcPr>
          <w:p>
            <w:pPr>
              <w:widowControl w:val="0"/>
              <w:wordWrap/>
              <w:adjustRightInd/>
              <w:snapToGrid/>
              <w:spacing w:before="0" w:after="0" w:line="300" w:lineRule="exact"/>
              <w:ind w:left="0" w:leftChars="0" w:right="0" w:firstLine="0" w:firstLineChars="0"/>
              <w:jc w:val="both"/>
              <w:textAlignment w:val="auto"/>
              <w:outlineLvl w:val="9"/>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17" w:type="dxa"/>
            <w:vMerge w:val="continue"/>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p>
        </w:tc>
        <w:tc>
          <w:tcPr>
            <w:tcW w:w="5380" w:type="dxa"/>
            <w:gridSpan w:val="2"/>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下达责</w:t>
            </w:r>
            <w:r>
              <w:rPr>
                <w:rFonts w:hint="eastAsia" w:ascii="宋体" w:hAnsi="宋体" w:cs="宋体"/>
                <w:sz w:val="24"/>
                <w:szCs w:val="24"/>
                <w:lang w:val="en-US" w:eastAsia="zh-CN"/>
              </w:rPr>
              <w:t>令</w:t>
            </w:r>
            <w:r>
              <w:rPr>
                <w:rFonts w:hint="eastAsia" w:ascii="宋体" w:hAnsi="宋体" w:eastAsia="宋体" w:cs="宋体"/>
                <w:sz w:val="24"/>
                <w:szCs w:val="24"/>
                <w:lang w:val="en-US" w:eastAsia="zh-CN"/>
              </w:rPr>
              <w:t xml:space="preserve">整改书 </w:t>
            </w:r>
          </w:p>
        </w:tc>
        <w:tc>
          <w:tcPr>
            <w:tcW w:w="741" w:type="dxa"/>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1228" w:type="dxa"/>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份</w:t>
            </w:r>
          </w:p>
        </w:tc>
        <w:tc>
          <w:tcPr>
            <w:tcW w:w="933" w:type="dxa"/>
            <w:vAlign w:val="center"/>
          </w:tcPr>
          <w:p>
            <w:pPr>
              <w:widowControl w:val="0"/>
              <w:wordWrap/>
              <w:adjustRightInd/>
              <w:snapToGrid/>
              <w:spacing w:before="0" w:after="0" w:line="300" w:lineRule="exact"/>
              <w:ind w:left="0" w:leftChars="0" w:right="0" w:firstLine="0" w:firstLineChars="0"/>
              <w:jc w:val="both"/>
              <w:textAlignment w:val="auto"/>
              <w:outlineLvl w:val="9"/>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817" w:type="dxa"/>
            <w:vMerge w:val="continue"/>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p>
        </w:tc>
        <w:tc>
          <w:tcPr>
            <w:tcW w:w="5380" w:type="dxa"/>
            <w:gridSpan w:val="2"/>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责令整改</w:t>
            </w:r>
          </w:p>
        </w:tc>
        <w:tc>
          <w:tcPr>
            <w:tcW w:w="741" w:type="dxa"/>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1228" w:type="dxa"/>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户次</w:t>
            </w:r>
          </w:p>
        </w:tc>
        <w:tc>
          <w:tcPr>
            <w:tcW w:w="933" w:type="dxa"/>
            <w:vAlign w:val="center"/>
          </w:tcPr>
          <w:p>
            <w:pPr>
              <w:widowControl w:val="0"/>
              <w:wordWrap/>
              <w:adjustRightInd/>
              <w:snapToGrid/>
              <w:spacing w:before="0" w:after="0" w:line="300" w:lineRule="exact"/>
              <w:ind w:left="0" w:leftChars="0" w:right="0" w:firstLine="0" w:firstLineChars="0"/>
              <w:jc w:val="both"/>
              <w:textAlignment w:val="auto"/>
              <w:outlineLvl w:val="9"/>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17" w:type="dxa"/>
            <w:vMerge w:val="continue"/>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p>
        </w:tc>
        <w:tc>
          <w:tcPr>
            <w:tcW w:w="5380" w:type="dxa"/>
            <w:gridSpan w:val="2"/>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规范引导办证</w:t>
            </w:r>
          </w:p>
        </w:tc>
        <w:tc>
          <w:tcPr>
            <w:tcW w:w="741" w:type="dxa"/>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1228" w:type="dxa"/>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个</w:t>
            </w:r>
          </w:p>
        </w:tc>
        <w:tc>
          <w:tcPr>
            <w:tcW w:w="933" w:type="dxa"/>
            <w:vAlign w:val="center"/>
          </w:tcPr>
          <w:p>
            <w:pPr>
              <w:widowControl w:val="0"/>
              <w:wordWrap/>
              <w:adjustRightInd/>
              <w:snapToGrid/>
              <w:spacing w:before="0" w:after="0" w:line="300" w:lineRule="exact"/>
              <w:ind w:left="0" w:leftChars="0" w:right="0" w:firstLine="0" w:firstLineChars="0"/>
              <w:jc w:val="both"/>
              <w:textAlignment w:val="auto"/>
              <w:outlineLvl w:val="9"/>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817" w:type="dxa"/>
            <w:vMerge w:val="continue"/>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p>
        </w:tc>
        <w:tc>
          <w:tcPr>
            <w:tcW w:w="5380" w:type="dxa"/>
            <w:gridSpan w:val="2"/>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取缔违法生产经营</w:t>
            </w:r>
          </w:p>
        </w:tc>
        <w:tc>
          <w:tcPr>
            <w:tcW w:w="741" w:type="dxa"/>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1228" w:type="dxa"/>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个</w:t>
            </w:r>
          </w:p>
        </w:tc>
        <w:tc>
          <w:tcPr>
            <w:tcW w:w="933" w:type="dxa"/>
            <w:vAlign w:val="center"/>
          </w:tcPr>
          <w:p>
            <w:pPr>
              <w:widowControl w:val="0"/>
              <w:wordWrap/>
              <w:adjustRightInd/>
              <w:snapToGrid/>
              <w:spacing w:before="0" w:after="0" w:line="300" w:lineRule="exact"/>
              <w:ind w:left="0" w:leftChars="0" w:right="0" w:firstLine="0" w:firstLineChars="0"/>
              <w:jc w:val="both"/>
              <w:textAlignment w:val="auto"/>
              <w:outlineLvl w:val="9"/>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17" w:type="dxa"/>
            <w:vMerge w:val="continue"/>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p>
        </w:tc>
        <w:tc>
          <w:tcPr>
            <w:tcW w:w="5380" w:type="dxa"/>
            <w:gridSpan w:val="2"/>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查扣问题食品</w:t>
            </w:r>
          </w:p>
        </w:tc>
        <w:tc>
          <w:tcPr>
            <w:tcW w:w="741" w:type="dxa"/>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w:t>
            </w:r>
          </w:p>
        </w:tc>
        <w:tc>
          <w:tcPr>
            <w:tcW w:w="1228" w:type="dxa"/>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公斤</w:t>
            </w:r>
          </w:p>
        </w:tc>
        <w:tc>
          <w:tcPr>
            <w:tcW w:w="933" w:type="dxa"/>
            <w:vAlign w:val="center"/>
          </w:tcPr>
          <w:p>
            <w:pPr>
              <w:widowControl w:val="0"/>
              <w:wordWrap/>
              <w:adjustRightInd/>
              <w:snapToGrid/>
              <w:spacing w:before="0" w:after="0" w:line="300" w:lineRule="exact"/>
              <w:ind w:left="0" w:leftChars="0" w:right="0" w:firstLine="0" w:firstLineChars="0"/>
              <w:jc w:val="both"/>
              <w:textAlignment w:val="auto"/>
              <w:outlineLvl w:val="9"/>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817" w:type="dxa"/>
            <w:vMerge w:val="restart"/>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宣</w:t>
            </w:r>
          </w:p>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传</w:t>
            </w:r>
          </w:p>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培</w:t>
            </w:r>
          </w:p>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训</w:t>
            </w:r>
          </w:p>
        </w:tc>
        <w:tc>
          <w:tcPr>
            <w:tcW w:w="5380" w:type="dxa"/>
            <w:gridSpan w:val="2"/>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开展食品安全宣传咨询活动</w:t>
            </w:r>
          </w:p>
        </w:tc>
        <w:tc>
          <w:tcPr>
            <w:tcW w:w="741" w:type="dxa"/>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w:t>
            </w:r>
          </w:p>
        </w:tc>
        <w:tc>
          <w:tcPr>
            <w:tcW w:w="1228" w:type="dxa"/>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次</w:t>
            </w:r>
          </w:p>
        </w:tc>
        <w:tc>
          <w:tcPr>
            <w:tcW w:w="933" w:type="dxa"/>
            <w:vAlign w:val="center"/>
          </w:tcPr>
          <w:p>
            <w:pPr>
              <w:widowControl w:val="0"/>
              <w:wordWrap/>
              <w:adjustRightInd/>
              <w:snapToGrid/>
              <w:spacing w:before="0" w:after="0" w:line="300" w:lineRule="exact"/>
              <w:ind w:left="0" w:leftChars="0" w:right="0" w:firstLine="0" w:firstLineChars="0"/>
              <w:jc w:val="both"/>
              <w:textAlignment w:val="auto"/>
              <w:outlineLvl w:val="9"/>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17" w:type="dxa"/>
            <w:vMerge w:val="continue"/>
            <w:vAlign w:val="center"/>
          </w:tcPr>
          <w:p>
            <w:pPr>
              <w:widowControl w:val="0"/>
              <w:wordWrap/>
              <w:adjustRightInd/>
              <w:snapToGrid/>
              <w:spacing w:before="0" w:after="0" w:line="300" w:lineRule="exact"/>
              <w:ind w:left="0" w:leftChars="0" w:right="0" w:firstLine="0" w:firstLineChars="0"/>
              <w:jc w:val="both"/>
              <w:textAlignment w:val="auto"/>
              <w:outlineLvl w:val="9"/>
              <w:rPr>
                <w:rFonts w:hint="eastAsia" w:ascii="宋体" w:hAnsi="宋体" w:eastAsia="宋体" w:cs="宋体"/>
                <w:sz w:val="24"/>
                <w:szCs w:val="24"/>
                <w:lang w:val="en-US" w:eastAsia="zh-CN"/>
              </w:rPr>
            </w:pPr>
          </w:p>
        </w:tc>
        <w:tc>
          <w:tcPr>
            <w:tcW w:w="5380" w:type="dxa"/>
            <w:gridSpan w:val="2"/>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开设宣传栏、橱窗等企业</w:t>
            </w:r>
          </w:p>
        </w:tc>
        <w:tc>
          <w:tcPr>
            <w:tcW w:w="741" w:type="dxa"/>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w:t>
            </w:r>
          </w:p>
        </w:tc>
        <w:tc>
          <w:tcPr>
            <w:tcW w:w="1228" w:type="dxa"/>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个</w:t>
            </w:r>
          </w:p>
        </w:tc>
        <w:tc>
          <w:tcPr>
            <w:tcW w:w="933" w:type="dxa"/>
            <w:vAlign w:val="center"/>
          </w:tcPr>
          <w:p>
            <w:pPr>
              <w:widowControl w:val="0"/>
              <w:wordWrap/>
              <w:adjustRightInd/>
              <w:snapToGrid/>
              <w:spacing w:before="0" w:after="0" w:line="300" w:lineRule="exact"/>
              <w:ind w:left="0" w:leftChars="0" w:right="0" w:firstLine="0" w:firstLineChars="0"/>
              <w:jc w:val="both"/>
              <w:textAlignment w:val="auto"/>
              <w:outlineLvl w:val="9"/>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17" w:type="dxa"/>
            <w:vMerge w:val="continue"/>
            <w:vAlign w:val="center"/>
          </w:tcPr>
          <w:p>
            <w:pPr>
              <w:widowControl w:val="0"/>
              <w:wordWrap/>
              <w:adjustRightInd/>
              <w:snapToGrid/>
              <w:spacing w:before="0" w:after="0" w:line="300" w:lineRule="exact"/>
              <w:ind w:left="0" w:leftChars="0" w:right="0" w:firstLine="0" w:firstLineChars="0"/>
              <w:jc w:val="both"/>
              <w:textAlignment w:val="auto"/>
              <w:outlineLvl w:val="9"/>
              <w:rPr>
                <w:rFonts w:hint="eastAsia" w:ascii="宋体" w:hAnsi="宋体" w:eastAsia="宋体" w:cs="宋体"/>
                <w:sz w:val="24"/>
                <w:szCs w:val="24"/>
                <w:lang w:val="en-US" w:eastAsia="zh-CN"/>
              </w:rPr>
            </w:pPr>
          </w:p>
        </w:tc>
        <w:tc>
          <w:tcPr>
            <w:tcW w:w="5380" w:type="dxa"/>
            <w:gridSpan w:val="2"/>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在媒体播发宣传报道</w:t>
            </w:r>
          </w:p>
        </w:tc>
        <w:tc>
          <w:tcPr>
            <w:tcW w:w="741" w:type="dxa"/>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1228" w:type="dxa"/>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篇次</w:t>
            </w:r>
          </w:p>
        </w:tc>
        <w:tc>
          <w:tcPr>
            <w:tcW w:w="933" w:type="dxa"/>
            <w:vAlign w:val="center"/>
          </w:tcPr>
          <w:p>
            <w:pPr>
              <w:widowControl w:val="0"/>
              <w:wordWrap/>
              <w:adjustRightInd/>
              <w:snapToGrid/>
              <w:spacing w:before="0" w:after="0" w:line="300" w:lineRule="exact"/>
              <w:ind w:left="0" w:leftChars="0" w:right="0" w:firstLine="0" w:firstLineChars="0"/>
              <w:jc w:val="both"/>
              <w:textAlignment w:val="auto"/>
              <w:outlineLvl w:val="9"/>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17" w:type="dxa"/>
            <w:vMerge w:val="continue"/>
            <w:vAlign w:val="center"/>
          </w:tcPr>
          <w:p>
            <w:pPr>
              <w:widowControl w:val="0"/>
              <w:wordWrap/>
              <w:adjustRightInd/>
              <w:snapToGrid/>
              <w:spacing w:before="0" w:after="0" w:line="300" w:lineRule="exact"/>
              <w:ind w:left="0" w:leftChars="0" w:right="0" w:firstLine="0" w:firstLineChars="0"/>
              <w:jc w:val="both"/>
              <w:textAlignment w:val="auto"/>
              <w:outlineLvl w:val="9"/>
              <w:rPr>
                <w:rFonts w:hint="eastAsia" w:ascii="宋体" w:hAnsi="宋体" w:eastAsia="宋体" w:cs="宋体"/>
                <w:sz w:val="24"/>
                <w:szCs w:val="24"/>
                <w:lang w:val="en-US" w:eastAsia="zh-CN"/>
              </w:rPr>
            </w:pPr>
          </w:p>
        </w:tc>
        <w:tc>
          <w:tcPr>
            <w:tcW w:w="5380" w:type="dxa"/>
            <w:gridSpan w:val="2"/>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培训食品行业从业人员</w:t>
            </w:r>
          </w:p>
        </w:tc>
        <w:tc>
          <w:tcPr>
            <w:tcW w:w="741" w:type="dxa"/>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w:t>
            </w:r>
          </w:p>
        </w:tc>
        <w:tc>
          <w:tcPr>
            <w:tcW w:w="1228" w:type="dxa"/>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人次</w:t>
            </w:r>
          </w:p>
        </w:tc>
        <w:tc>
          <w:tcPr>
            <w:tcW w:w="933" w:type="dxa"/>
            <w:vAlign w:val="center"/>
          </w:tcPr>
          <w:p>
            <w:pPr>
              <w:widowControl w:val="0"/>
              <w:wordWrap/>
              <w:adjustRightInd/>
              <w:snapToGrid/>
              <w:spacing w:before="0" w:after="0" w:line="300" w:lineRule="exact"/>
              <w:ind w:left="0" w:leftChars="0" w:right="0" w:firstLine="0" w:firstLineChars="0"/>
              <w:jc w:val="both"/>
              <w:textAlignment w:val="auto"/>
              <w:outlineLvl w:val="9"/>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817" w:type="dxa"/>
            <w:vMerge w:val="continue"/>
            <w:vAlign w:val="center"/>
          </w:tcPr>
          <w:p>
            <w:pPr>
              <w:widowControl w:val="0"/>
              <w:wordWrap/>
              <w:adjustRightInd/>
              <w:snapToGrid/>
              <w:spacing w:before="0" w:after="0" w:line="300" w:lineRule="exact"/>
              <w:ind w:left="0" w:leftChars="0" w:right="0" w:firstLine="0" w:firstLineChars="0"/>
              <w:jc w:val="both"/>
              <w:textAlignment w:val="auto"/>
              <w:outlineLvl w:val="9"/>
              <w:rPr>
                <w:rFonts w:hint="eastAsia" w:ascii="宋体" w:hAnsi="宋体" w:eastAsia="宋体" w:cs="宋体"/>
                <w:sz w:val="24"/>
                <w:szCs w:val="24"/>
                <w:lang w:val="en-US" w:eastAsia="zh-CN"/>
              </w:rPr>
            </w:pPr>
          </w:p>
        </w:tc>
        <w:tc>
          <w:tcPr>
            <w:tcW w:w="5380" w:type="dxa"/>
            <w:gridSpan w:val="2"/>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培训食品安全监管人员</w:t>
            </w:r>
          </w:p>
        </w:tc>
        <w:tc>
          <w:tcPr>
            <w:tcW w:w="741" w:type="dxa"/>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w:t>
            </w:r>
          </w:p>
        </w:tc>
        <w:tc>
          <w:tcPr>
            <w:tcW w:w="1228" w:type="dxa"/>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人次</w:t>
            </w:r>
          </w:p>
        </w:tc>
        <w:tc>
          <w:tcPr>
            <w:tcW w:w="933" w:type="dxa"/>
            <w:vAlign w:val="center"/>
          </w:tcPr>
          <w:p>
            <w:pPr>
              <w:widowControl w:val="0"/>
              <w:wordWrap/>
              <w:adjustRightInd/>
              <w:snapToGrid/>
              <w:spacing w:before="0" w:after="0" w:line="300" w:lineRule="exact"/>
              <w:ind w:left="0" w:leftChars="0" w:right="0" w:firstLine="0" w:firstLineChars="0"/>
              <w:jc w:val="both"/>
              <w:textAlignment w:val="auto"/>
              <w:outlineLvl w:val="9"/>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17" w:type="dxa"/>
            <w:vMerge w:val="restart"/>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监</w:t>
            </w:r>
          </w:p>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督</w:t>
            </w:r>
          </w:p>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抽</w:t>
            </w:r>
          </w:p>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检</w:t>
            </w:r>
          </w:p>
        </w:tc>
        <w:tc>
          <w:tcPr>
            <w:tcW w:w="5380" w:type="dxa"/>
            <w:gridSpan w:val="2"/>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抽检涉嫌欺诈、虚假宣传食品保健食品</w:t>
            </w:r>
          </w:p>
        </w:tc>
        <w:tc>
          <w:tcPr>
            <w:tcW w:w="741" w:type="dxa"/>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w:t>
            </w:r>
          </w:p>
        </w:tc>
        <w:tc>
          <w:tcPr>
            <w:tcW w:w="1228" w:type="dxa"/>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批次</w:t>
            </w:r>
          </w:p>
        </w:tc>
        <w:tc>
          <w:tcPr>
            <w:tcW w:w="933" w:type="dxa"/>
            <w:vAlign w:val="center"/>
          </w:tcPr>
          <w:p>
            <w:pPr>
              <w:widowControl w:val="0"/>
              <w:wordWrap/>
              <w:adjustRightInd/>
              <w:snapToGrid/>
              <w:spacing w:before="0" w:after="0" w:line="300" w:lineRule="exact"/>
              <w:ind w:left="0" w:leftChars="0" w:right="0" w:firstLine="0" w:firstLineChars="0"/>
              <w:jc w:val="both"/>
              <w:textAlignment w:val="auto"/>
              <w:outlineLvl w:val="9"/>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17" w:type="dxa"/>
            <w:vMerge w:val="continue"/>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p>
        </w:tc>
        <w:tc>
          <w:tcPr>
            <w:tcW w:w="5380" w:type="dxa"/>
            <w:gridSpan w:val="2"/>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其中：不合格</w:t>
            </w:r>
          </w:p>
        </w:tc>
        <w:tc>
          <w:tcPr>
            <w:tcW w:w="741" w:type="dxa"/>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w:t>
            </w:r>
          </w:p>
        </w:tc>
        <w:tc>
          <w:tcPr>
            <w:tcW w:w="1228" w:type="dxa"/>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批次</w:t>
            </w:r>
          </w:p>
        </w:tc>
        <w:tc>
          <w:tcPr>
            <w:tcW w:w="933" w:type="dxa"/>
            <w:vAlign w:val="center"/>
          </w:tcPr>
          <w:p>
            <w:pPr>
              <w:widowControl w:val="0"/>
              <w:wordWrap/>
              <w:adjustRightInd/>
              <w:snapToGrid/>
              <w:spacing w:before="0" w:after="0" w:line="300" w:lineRule="exact"/>
              <w:ind w:left="0" w:leftChars="0" w:right="0" w:firstLine="0" w:firstLineChars="0"/>
              <w:jc w:val="both"/>
              <w:textAlignment w:val="auto"/>
              <w:outlineLvl w:val="9"/>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17" w:type="dxa"/>
            <w:vMerge w:val="continue"/>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p>
        </w:tc>
        <w:tc>
          <w:tcPr>
            <w:tcW w:w="5380" w:type="dxa"/>
            <w:gridSpan w:val="2"/>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抽检涉嫌欺诈、虚假宣传食品</w:t>
            </w:r>
          </w:p>
        </w:tc>
        <w:tc>
          <w:tcPr>
            <w:tcW w:w="741" w:type="dxa"/>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w:t>
            </w:r>
          </w:p>
        </w:tc>
        <w:tc>
          <w:tcPr>
            <w:tcW w:w="1228" w:type="dxa"/>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批次</w:t>
            </w:r>
          </w:p>
        </w:tc>
        <w:tc>
          <w:tcPr>
            <w:tcW w:w="933" w:type="dxa"/>
            <w:vAlign w:val="center"/>
          </w:tcPr>
          <w:p>
            <w:pPr>
              <w:widowControl w:val="0"/>
              <w:wordWrap/>
              <w:adjustRightInd/>
              <w:snapToGrid/>
              <w:spacing w:before="0" w:after="0" w:line="300" w:lineRule="exact"/>
              <w:ind w:left="0" w:leftChars="0" w:right="0" w:firstLine="0" w:firstLineChars="0"/>
              <w:jc w:val="both"/>
              <w:textAlignment w:val="auto"/>
              <w:outlineLvl w:val="9"/>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17" w:type="dxa"/>
            <w:vMerge w:val="continue"/>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p>
        </w:tc>
        <w:tc>
          <w:tcPr>
            <w:tcW w:w="5380" w:type="dxa"/>
            <w:gridSpan w:val="2"/>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其中：不合格</w:t>
            </w:r>
          </w:p>
        </w:tc>
        <w:tc>
          <w:tcPr>
            <w:tcW w:w="741" w:type="dxa"/>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w:t>
            </w:r>
          </w:p>
        </w:tc>
        <w:tc>
          <w:tcPr>
            <w:tcW w:w="1228" w:type="dxa"/>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批次</w:t>
            </w:r>
          </w:p>
        </w:tc>
        <w:tc>
          <w:tcPr>
            <w:tcW w:w="933" w:type="dxa"/>
            <w:vAlign w:val="center"/>
          </w:tcPr>
          <w:p>
            <w:pPr>
              <w:widowControl w:val="0"/>
              <w:wordWrap/>
              <w:adjustRightInd/>
              <w:snapToGrid/>
              <w:spacing w:before="0" w:after="0" w:line="300" w:lineRule="exact"/>
              <w:ind w:left="0" w:leftChars="0" w:right="0" w:firstLine="0" w:firstLineChars="0"/>
              <w:jc w:val="both"/>
              <w:textAlignment w:val="auto"/>
              <w:outlineLvl w:val="9"/>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17" w:type="dxa"/>
            <w:vMerge w:val="continue"/>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p>
        </w:tc>
        <w:tc>
          <w:tcPr>
            <w:tcW w:w="5380" w:type="dxa"/>
            <w:gridSpan w:val="2"/>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抽检涉嫌欺诈、虚假宣传保健食品</w:t>
            </w:r>
          </w:p>
        </w:tc>
        <w:tc>
          <w:tcPr>
            <w:tcW w:w="741" w:type="dxa"/>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w:t>
            </w:r>
          </w:p>
        </w:tc>
        <w:tc>
          <w:tcPr>
            <w:tcW w:w="1228" w:type="dxa"/>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批次</w:t>
            </w:r>
          </w:p>
        </w:tc>
        <w:tc>
          <w:tcPr>
            <w:tcW w:w="933" w:type="dxa"/>
            <w:vAlign w:val="center"/>
          </w:tcPr>
          <w:p>
            <w:pPr>
              <w:widowControl w:val="0"/>
              <w:wordWrap/>
              <w:adjustRightInd/>
              <w:snapToGrid/>
              <w:spacing w:before="0" w:after="0" w:line="300" w:lineRule="exact"/>
              <w:ind w:left="0" w:leftChars="0" w:right="0" w:firstLine="0" w:firstLineChars="0"/>
              <w:jc w:val="both"/>
              <w:textAlignment w:val="auto"/>
              <w:outlineLvl w:val="9"/>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17" w:type="dxa"/>
            <w:vMerge w:val="continue"/>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p>
        </w:tc>
        <w:tc>
          <w:tcPr>
            <w:tcW w:w="5380" w:type="dxa"/>
            <w:gridSpan w:val="2"/>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其中：不合格</w:t>
            </w:r>
          </w:p>
        </w:tc>
        <w:tc>
          <w:tcPr>
            <w:tcW w:w="741" w:type="dxa"/>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w:t>
            </w:r>
          </w:p>
        </w:tc>
        <w:tc>
          <w:tcPr>
            <w:tcW w:w="1228" w:type="dxa"/>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批次</w:t>
            </w:r>
          </w:p>
        </w:tc>
        <w:tc>
          <w:tcPr>
            <w:tcW w:w="933" w:type="dxa"/>
            <w:vAlign w:val="center"/>
          </w:tcPr>
          <w:p>
            <w:pPr>
              <w:widowControl w:val="0"/>
              <w:wordWrap/>
              <w:adjustRightInd/>
              <w:snapToGrid/>
              <w:spacing w:before="0" w:after="0" w:line="300" w:lineRule="exact"/>
              <w:ind w:left="0" w:leftChars="0" w:right="0" w:firstLine="0" w:firstLineChars="0"/>
              <w:jc w:val="both"/>
              <w:textAlignment w:val="auto"/>
              <w:outlineLvl w:val="9"/>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17" w:type="dxa"/>
            <w:vMerge w:val="restart"/>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广告</w:t>
            </w:r>
          </w:p>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监测</w:t>
            </w:r>
          </w:p>
        </w:tc>
        <w:tc>
          <w:tcPr>
            <w:tcW w:w="5380" w:type="dxa"/>
            <w:gridSpan w:val="2"/>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监测食品保健食品广告</w:t>
            </w:r>
          </w:p>
        </w:tc>
        <w:tc>
          <w:tcPr>
            <w:tcW w:w="741" w:type="dxa"/>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w:t>
            </w:r>
          </w:p>
        </w:tc>
        <w:tc>
          <w:tcPr>
            <w:tcW w:w="1228" w:type="dxa"/>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条数</w:t>
            </w:r>
          </w:p>
        </w:tc>
        <w:tc>
          <w:tcPr>
            <w:tcW w:w="933" w:type="dxa"/>
            <w:vAlign w:val="center"/>
          </w:tcPr>
          <w:p>
            <w:pPr>
              <w:widowControl w:val="0"/>
              <w:wordWrap/>
              <w:adjustRightInd/>
              <w:snapToGrid/>
              <w:spacing w:before="0" w:after="0" w:line="300" w:lineRule="exact"/>
              <w:ind w:left="0" w:leftChars="0" w:right="0" w:firstLine="0" w:firstLineChars="0"/>
              <w:jc w:val="both"/>
              <w:textAlignment w:val="auto"/>
              <w:outlineLvl w:val="9"/>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17" w:type="dxa"/>
            <w:vMerge w:val="continue"/>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p>
        </w:tc>
        <w:tc>
          <w:tcPr>
            <w:tcW w:w="5380" w:type="dxa"/>
            <w:gridSpan w:val="2"/>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其中：涉嫌违法广告</w:t>
            </w:r>
          </w:p>
        </w:tc>
        <w:tc>
          <w:tcPr>
            <w:tcW w:w="741" w:type="dxa"/>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w:t>
            </w:r>
          </w:p>
        </w:tc>
        <w:tc>
          <w:tcPr>
            <w:tcW w:w="1228" w:type="dxa"/>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条数</w:t>
            </w:r>
          </w:p>
        </w:tc>
        <w:tc>
          <w:tcPr>
            <w:tcW w:w="933" w:type="dxa"/>
            <w:vAlign w:val="center"/>
          </w:tcPr>
          <w:p>
            <w:pPr>
              <w:widowControl w:val="0"/>
              <w:wordWrap/>
              <w:adjustRightInd/>
              <w:snapToGrid/>
              <w:spacing w:before="0" w:after="0" w:line="300" w:lineRule="exact"/>
              <w:ind w:left="0" w:leftChars="0" w:right="0" w:firstLine="0" w:firstLineChars="0"/>
              <w:jc w:val="both"/>
              <w:textAlignment w:val="auto"/>
              <w:outlineLvl w:val="9"/>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17" w:type="dxa"/>
            <w:vMerge w:val="restart"/>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案</w:t>
            </w:r>
          </w:p>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件</w:t>
            </w:r>
          </w:p>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查</w:t>
            </w:r>
          </w:p>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处</w:t>
            </w:r>
          </w:p>
        </w:tc>
        <w:tc>
          <w:tcPr>
            <w:tcW w:w="5380" w:type="dxa"/>
            <w:gridSpan w:val="2"/>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食品行政处罚案件</w:t>
            </w:r>
          </w:p>
        </w:tc>
        <w:tc>
          <w:tcPr>
            <w:tcW w:w="741" w:type="dxa"/>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w:t>
            </w:r>
          </w:p>
        </w:tc>
        <w:tc>
          <w:tcPr>
            <w:tcW w:w="1228" w:type="dxa"/>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件</w:t>
            </w:r>
          </w:p>
        </w:tc>
        <w:tc>
          <w:tcPr>
            <w:tcW w:w="933" w:type="dxa"/>
            <w:vAlign w:val="center"/>
          </w:tcPr>
          <w:p>
            <w:pPr>
              <w:widowControl w:val="0"/>
              <w:wordWrap/>
              <w:adjustRightInd/>
              <w:snapToGrid/>
              <w:spacing w:before="0" w:after="0" w:line="300" w:lineRule="exact"/>
              <w:ind w:left="0" w:leftChars="0" w:right="0" w:firstLine="0" w:firstLineChars="0"/>
              <w:jc w:val="both"/>
              <w:textAlignment w:val="auto"/>
              <w:outlineLvl w:val="9"/>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17" w:type="dxa"/>
            <w:vMerge w:val="continue"/>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p>
        </w:tc>
        <w:tc>
          <w:tcPr>
            <w:tcW w:w="5380" w:type="dxa"/>
            <w:gridSpan w:val="2"/>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保健食品行政处罚案件</w:t>
            </w:r>
          </w:p>
        </w:tc>
        <w:tc>
          <w:tcPr>
            <w:tcW w:w="741" w:type="dxa"/>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27</w:t>
            </w:r>
          </w:p>
        </w:tc>
        <w:tc>
          <w:tcPr>
            <w:tcW w:w="1228" w:type="dxa"/>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件</w:t>
            </w:r>
          </w:p>
        </w:tc>
        <w:tc>
          <w:tcPr>
            <w:tcW w:w="933" w:type="dxa"/>
            <w:vAlign w:val="center"/>
          </w:tcPr>
          <w:p>
            <w:pPr>
              <w:widowControl w:val="0"/>
              <w:wordWrap/>
              <w:adjustRightInd/>
              <w:snapToGrid/>
              <w:spacing w:before="0" w:after="0" w:line="300" w:lineRule="exact"/>
              <w:ind w:left="0" w:leftChars="0" w:right="0" w:firstLine="0" w:firstLineChars="0"/>
              <w:jc w:val="both"/>
              <w:textAlignment w:val="auto"/>
              <w:outlineLvl w:val="9"/>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17" w:type="dxa"/>
            <w:vMerge w:val="continue"/>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p>
        </w:tc>
        <w:tc>
          <w:tcPr>
            <w:tcW w:w="5380" w:type="dxa"/>
            <w:gridSpan w:val="2"/>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食品案件罚款及没收违法所得</w:t>
            </w:r>
          </w:p>
        </w:tc>
        <w:tc>
          <w:tcPr>
            <w:tcW w:w="741" w:type="dxa"/>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w:t>
            </w:r>
          </w:p>
        </w:tc>
        <w:tc>
          <w:tcPr>
            <w:tcW w:w="1228" w:type="dxa"/>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万元</w:t>
            </w:r>
          </w:p>
        </w:tc>
        <w:tc>
          <w:tcPr>
            <w:tcW w:w="933" w:type="dxa"/>
            <w:vAlign w:val="center"/>
          </w:tcPr>
          <w:p>
            <w:pPr>
              <w:widowControl w:val="0"/>
              <w:wordWrap/>
              <w:adjustRightInd/>
              <w:snapToGrid/>
              <w:spacing w:before="0" w:after="0" w:line="300" w:lineRule="exact"/>
              <w:ind w:left="0" w:leftChars="0" w:right="0" w:firstLine="0" w:firstLineChars="0"/>
              <w:jc w:val="both"/>
              <w:textAlignment w:val="auto"/>
              <w:outlineLvl w:val="9"/>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817" w:type="dxa"/>
            <w:vMerge w:val="continue"/>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p>
        </w:tc>
        <w:tc>
          <w:tcPr>
            <w:tcW w:w="5380" w:type="dxa"/>
            <w:gridSpan w:val="2"/>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保健食品案件罚款及没收违法所得</w:t>
            </w:r>
          </w:p>
        </w:tc>
        <w:tc>
          <w:tcPr>
            <w:tcW w:w="741" w:type="dxa"/>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29</w:t>
            </w:r>
          </w:p>
        </w:tc>
        <w:tc>
          <w:tcPr>
            <w:tcW w:w="1228" w:type="dxa"/>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万元</w:t>
            </w:r>
          </w:p>
        </w:tc>
        <w:tc>
          <w:tcPr>
            <w:tcW w:w="933" w:type="dxa"/>
            <w:vAlign w:val="center"/>
          </w:tcPr>
          <w:p>
            <w:pPr>
              <w:widowControl w:val="0"/>
              <w:wordWrap/>
              <w:adjustRightInd/>
              <w:snapToGrid/>
              <w:spacing w:before="0" w:after="0" w:line="300" w:lineRule="exact"/>
              <w:ind w:left="0" w:leftChars="0" w:right="0" w:firstLine="0" w:firstLineChars="0"/>
              <w:jc w:val="both"/>
              <w:textAlignment w:val="auto"/>
              <w:outlineLvl w:val="9"/>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817" w:type="dxa"/>
            <w:vMerge w:val="continue"/>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p>
        </w:tc>
        <w:tc>
          <w:tcPr>
            <w:tcW w:w="5380" w:type="dxa"/>
            <w:gridSpan w:val="2"/>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责令食品生产经营单位停产停业</w:t>
            </w:r>
          </w:p>
        </w:tc>
        <w:tc>
          <w:tcPr>
            <w:tcW w:w="741" w:type="dxa"/>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30</w:t>
            </w:r>
          </w:p>
        </w:tc>
        <w:tc>
          <w:tcPr>
            <w:tcW w:w="1228" w:type="dxa"/>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家</w:t>
            </w:r>
          </w:p>
        </w:tc>
        <w:tc>
          <w:tcPr>
            <w:tcW w:w="933" w:type="dxa"/>
            <w:vAlign w:val="center"/>
          </w:tcPr>
          <w:p>
            <w:pPr>
              <w:widowControl w:val="0"/>
              <w:wordWrap/>
              <w:adjustRightInd/>
              <w:snapToGrid/>
              <w:spacing w:before="0" w:after="0" w:line="300" w:lineRule="exact"/>
              <w:ind w:left="0" w:leftChars="0" w:right="0" w:firstLine="0" w:firstLineChars="0"/>
              <w:jc w:val="both"/>
              <w:textAlignment w:val="auto"/>
              <w:outlineLvl w:val="9"/>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17" w:type="dxa"/>
            <w:vMerge w:val="continue"/>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p>
        </w:tc>
        <w:tc>
          <w:tcPr>
            <w:tcW w:w="5380" w:type="dxa"/>
            <w:gridSpan w:val="2"/>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责令保健食品生产经营单位停产停业</w:t>
            </w:r>
          </w:p>
        </w:tc>
        <w:tc>
          <w:tcPr>
            <w:tcW w:w="741" w:type="dxa"/>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w:t>
            </w:r>
          </w:p>
        </w:tc>
        <w:tc>
          <w:tcPr>
            <w:tcW w:w="1228" w:type="dxa"/>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家</w:t>
            </w:r>
          </w:p>
        </w:tc>
        <w:tc>
          <w:tcPr>
            <w:tcW w:w="933" w:type="dxa"/>
            <w:vAlign w:val="center"/>
          </w:tcPr>
          <w:p>
            <w:pPr>
              <w:widowControl w:val="0"/>
              <w:wordWrap/>
              <w:adjustRightInd/>
              <w:snapToGrid/>
              <w:spacing w:before="0" w:after="0" w:line="300" w:lineRule="exact"/>
              <w:ind w:left="0" w:leftChars="0" w:right="0" w:firstLine="0" w:firstLineChars="0"/>
              <w:jc w:val="both"/>
              <w:textAlignment w:val="auto"/>
              <w:outlineLvl w:val="9"/>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17" w:type="dxa"/>
            <w:vMerge w:val="continue"/>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p>
        </w:tc>
        <w:tc>
          <w:tcPr>
            <w:tcW w:w="5380" w:type="dxa"/>
            <w:gridSpan w:val="2"/>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吊销食品生产经营单位许可证</w:t>
            </w:r>
          </w:p>
        </w:tc>
        <w:tc>
          <w:tcPr>
            <w:tcW w:w="741" w:type="dxa"/>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w:t>
            </w:r>
          </w:p>
        </w:tc>
        <w:tc>
          <w:tcPr>
            <w:tcW w:w="1228" w:type="dxa"/>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家</w:t>
            </w:r>
          </w:p>
        </w:tc>
        <w:tc>
          <w:tcPr>
            <w:tcW w:w="933" w:type="dxa"/>
            <w:vAlign w:val="center"/>
          </w:tcPr>
          <w:p>
            <w:pPr>
              <w:widowControl w:val="0"/>
              <w:wordWrap/>
              <w:adjustRightInd/>
              <w:snapToGrid/>
              <w:spacing w:before="0" w:after="0" w:line="300" w:lineRule="exact"/>
              <w:ind w:left="0" w:leftChars="0" w:right="0" w:firstLine="0" w:firstLineChars="0"/>
              <w:jc w:val="both"/>
              <w:textAlignment w:val="auto"/>
              <w:outlineLvl w:val="9"/>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17" w:type="dxa"/>
            <w:vMerge w:val="continue"/>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p>
        </w:tc>
        <w:tc>
          <w:tcPr>
            <w:tcW w:w="5380" w:type="dxa"/>
            <w:gridSpan w:val="2"/>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吊销保健食品生产经营单位许可证</w:t>
            </w:r>
          </w:p>
        </w:tc>
        <w:tc>
          <w:tcPr>
            <w:tcW w:w="741" w:type="dxa"/>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w:t>
            </w:r>
          </w:p>
        </w:tc>
        <w:tc>
          <w:tcPr>
            <w:tcW w:w="1228" w:type="dxa"/>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家</w:t>
            </w:r>
          </w:p>
        </w:tc>
        <w:tc>
          <w:tcPr>
            <w:tcW w:w="933" w:type="dxa"/>
            <w:vAlign w:val="center"/>
          </w:tcPr>
          <w:p>
            <w:pPr>
              <w:widowControl w:val="0"/>
              <w:wordWrap/>
              <w:adjustRightInd/>
              <w:snapToGrid/>
              <w:spacing w:before="0" w:after="0" w:line="300" w:lineRule="exact"/>
              <w:ind w:left="0" w:leftChars="0" w:right="0" w:firstLine="0" w:firstLineChars="0"/>
              <w:jc w:val="both"/>
              <w:textAlignment w:val="auto"/>
              <w:outlineLvl w:val="9"/>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17" w:type="dxa"/>
            <w:vMerge w:val="continue"/>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p>
        </w:tc>
        <w:tc>
          <w:tcPr>
            <w:tcW w:w="5380" w:type="dxa"/>
            <w:gridSpan w:val="2"/>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移送公安机关食品违法案件</w:t>
            </w:r>
          </w:p>
        </w:tc>
        <w:tc>
          <w:tcPr>
            <w:tcW w:w="741" w:type="dxa"/>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34</w:t>
            </w:r>
          </w:p>
        </w:tc>
        <w:tc>
          <w:tcPr>
            <w:tcW w:w="1228" w:type="dxa"/>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起/件</w:t>
            </w:r>
          </w:p>
        </w:tc>
        <w:tc>
          <w:tcPr>
            <w:tcW w:w="933" w:type="dxa"/>
            <w:vAlign w:val="center"/>
          </w:tcPr>
          <w:p>
            <w:pPr>
              <w:widowControl w:val="0"/>
              <w:wordWrap/>
              <w:adjustRightInd/>
              <w:snapToGrid/>
              <w:spacing w:before="0" w:after="0" w:line="300" w:lineRule="exact"/>
              <w:ind w:left="0" w:leftChars="0" w:right="0" w:firstLine="0" w:firstLineChars="0"/>
              <w:jc w:val="both"/>
              <w:textAlignment w:val="auto"/>
              <w:outlineLvl w:val="9"/>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17" w:type="dxa"/>
            <w:vMerge w:val="continue"/>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p>
        </w:tc>
        <w:tc>
          <w:tcPr>
            <w:tcW w:w="5380" w:type="dxa"/>
            <w:gridSpan w:val="2"/>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移送公安机关保健食品违法案件</w:t>
            </w:r>
          </w:p>
        </w:tc>
        <w:tc>
          <w:tcPr>
            <w:tcW w:w="741" w:type="dxa"/>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35</w:t>
            </w:r>
          </w:p>
        </w:tc>
        <w:tc>
          <w:tcPr>
            <w:tcW w:w="1228" w:type="dxa"/>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起/件</w:t>
            </w:r>
          </w:p>
        </w:tc>
        <w:tc>
          <w:tcPr>
            <w:tcW w:w="933" w:type="dxa"/>
            <w:vAlign w:val="center"/>
          </w:tcPr>
          <w:p>
            <w:pPr>
              <w:widowControl w:val="0"/>
              <w:wordWrap/>
              <w:adjustRightInd/>
              <w:snapToGrid/>
              <w:spacing w:before="0" w:after="0" w:line="300" w:lineRule="exact"/>
              <w:ind w:left="0" w:leftChars="0" w:right="0" w:firstLine="0" w:firstLineChars="0"/>
              <w:jc w:val="both"/>
              <w:textAlignment w:val="auto"/>
              <w:outlineLvl w:val="9"/>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17" w:type="dxa"/>
            <w:vMerge w:val="continue"/>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p>
        </w:tc>
        <w:tc>
          <w:tcPr>
            <w:tcW w:w="5380" w:type="dxa"/>
            <w:gridSpan w:val="2"/>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食品案件刑拘</w:t>
            </w:r>
          </w:p>
        </w:tc>
        <w:tc>
          <w:tcPr>
            <w:tcW w:w="741" w:type="dxa"/>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36</w:t>
            </w:r>
          </w:p>
        </w:tc>
        <w:tc>
          <w:tcPr>
            <w:tcW w:w="1228" w:type="dxa"/>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人</w:t>
            </w:r>
          </w:p>
        </w:tc>
        <w:tc>
          <w:tcPr>
            <w:tcW w:w="933" w:type="dxa"/>
            <w:vAlign w:val="center"/>
          </w:tcPr>
          <w:p>
            <w:pPr>
              <w:widowControl w:val="0"/>
              <w:wordWrap/>
              <w:adjustRightInd/>
              <w:snapToGrid/>
              <w:spacing w:before="0" w:after="0" w:line="300" w:lineRule="exact"/>
              <w:ind w:left="0" w:leftChars="0" w:right="0" w:firstLine="0" w:firstLineChars="0"/>
              <w:jc w:val="both"/>
              <w:textAlignment w:val="auto"/>
              <w:outlineLvl w:val="9"/>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817" w:type="dxa"/>
            <w:vMerge w:val="continue"/>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p>
        </w:tc>
        <w:tc>
          <w:tcPr>
            <w:tcW w:w="5380" w:type="dxa"/>
            <w:gridSpan w:val="2"/>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保健食品案件刑拘</w:t>
            </w:r>
          </w:p>
        </w:tc>
        <w:tc>
          <w:tcPr>
            <w:tcW w:w="741" w:type="dxa"/>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37</w:t>
            </w:r>
          </w:p>
        </w:tc>
        <w:tc>
          <w:tcPr>
            <w:tcW w:w="1228" w:type="dxa"/>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人</w:t>
            </w:r>
          </w:p>
        </w:tc>
        <w:tc>
          <w:tcPr>
            <w:tcW w:w="933" w:type="dxa"/>
            <w:vAlign w:val="center"/>
          </w:tcPr>
          <w:p>
            <w:pPr>
              <w:widowControl w:val="0"/>
              <w:wordWrap/>
              <w:adjustRightInd/>
              <w:snapToGrid/>
              <w:spacing w:before="0" w:after="0" w:line="300" w:lineRule="exact"/>
              <w:ind w:left="0" w:leftChars="0" w:right="0" w:firstLine="0" w:firstLineChars="0"/>
              <w:jc w:val="both"/>
              <w:textAlignment w:val="auto"/>
              <w:outlineLvl w:val="9"/>
              <w:rPr>
                <w:rFonts w:hint="eastAsia" w:ascii="宋体" w:hAnsi="宋体" w:eastAsia="宋体" w:cs="宋体"/>
                <w:sz w:val="24"/>
                <w:szCs w:val="24"/>
                <w:lang w:val="en-US" w:eastAsia="zh-CN"/>
              </w:rPr>
            </w:pPr>
          </w:p>
        </w:tc>
      </w:tr>
    </w:tbl>
    <w:p>
      <w:pPr>
        <w:widowControl w:val="0"/>
        <w:wordWrap/>
        <w:adjustRightInd/>
        <w:snapToGrid/>
        <w:spacing w:beforeLines="100" w:after="0" w:line="240" w:lineRule="auto"/>
        <w:ind w:left="0" w:leftChars="0" w:right="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填报人：                 联系电话：               填报日期：</w:t>
      </w:r>
    </w:p>
    <w:p>
      <w:pPr>
        <w:widowControl w:val="0"/>
        <w:wordWrap/>
        <w:adjustRightInd/>
        <w:snapToGrid/>
        <w:spacing w:line="240" w:lineRule="auto"/>
        <w:ind w:right="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注：各</w:t>
      </w:r>
      <w:r>
        <w:rPr>
          <w:rFonts w:hint="eastAsia" w:ascii="宋体" w:hAnsi="宋体" w:cs="宋体"/>
          <w:sz w:val="24"/>
          <w:szCs w:val="24"/>
          <w:lang w:val="en-US" w:eastAsia="zh-CN"/>
        </w:rPr>
        <w:t>股室、检测中心、乡镇所</w:t>
      </w:r>
      <w:r>
        <w:rPr>
          <w:rFonts w:hint="eastAsia" w:ascii="宋体" w:hAnsi="宋体" w:eastAsia="宋体" w:cs="宋体"/>
          <w:sz w:val="24"/>
          <w:szCs w:val="24"/>
          <w:lang w:val="en-US" w:eastAsia="zh-CN"/>
        </w:rPr>
        <w:t>汇总后，每月</w:t>
      </w:r>
      <w:r>
        <w:rPr>
          <w:rFonts w:hint="eastAsia" w:ascii="宋体" w:hAnsi="宋体" w:cs="宋体"/>
          <w:sz w:val="24"/>
          <w:szCs w:val="24"/>
          <w:lang w:val="en-US" w:eastAsia="zh-CN"/>
        </w:rPr>
        <w:t>2</w:t>
      </w:r>
      <w:r>
        <w:rPr>
          <w:rFonts w:hint="eastAsia" w:ascii="宋体" w:hAnsi="宋体" w:eastAsia="宋体" w:cs="宋体"/>
          <w:sz w:val="24"/>
          <w:szCs w:val="24"/>
          <w:lang w:val="en-US" w:eastAsia="zh-CN"/>
        </w:rPr>
        <w:t>日前上报上月情况，同时报送EXCEL文</w:t>
      </w:r>
      <w:r>
        <w:rPr>
          <w:rFonts w:hint="eastAsia" w:ascii="宋体" w:hAnsi="宋体" w:cs="宋体"/>
          <w:sz w:val="24"/>
          <w:szCs w:val="24"/>
          <w:lang w:val="en-US" w:eastAsia="zh-CN"/>
        </w:rPr>
        <w:t>档</w:t>
      </w:r>
      <w:r>
        <w:rPr>
          <w:rFonts w:hint="eastAsia" w:ascii="宋体" w:hAnsi="宋体" w:eastAsia="宋体" w:cs="宋体"/>
          <w:sz w:val="24"/>
          <w:szCs w:val="24"/>
          <w:lang w:val="en-US" w:eastAsia="zh-CN"/>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B234A7"/>
    <w:rsid w:val="32B234A7"/>
    <w:rsid w:val="362E7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2020-04-29T07:10:00Z</dcterms:created>
  <dc:creator>dayu</dc:creator>
  <cp:lastModifiedBy>dayu</cp:lastModifiedBy>
  <dcterms:modified xsi:type="dcterms:W3CDTF">2020-04-30T03:26:53Z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