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heme="majorEastAsia" w:hAnsiTheme="majorEastAsia" w:eastAsiaTheme="majorEastAsia" w:cstheme="majorEastAsia"/>
          <w:b/>
          <w:color w:val="000000" w:themeColor="text1"/>
          <w:sz w:val="44"/>
          <w:szCs w:val="44"/>
          <w:shd w:val="clear" w:color="auto" w:fill="FFFFFF"/>
        </w:rPr>
      </w:pPr>
      <w:bookmarkStart w:id="0" w:name="_GoBack"/>
      <w:bookmarkEnd w:id="0"/>
      <w:r>
        <w:rPr>
          <w:rFonts w:hint="eastAsia" w:asciiTheme="majorEastAsia" w:hAnsiTheme="majorEastAsia" w:eastAsiaTheme="majorEastAsia" w:cstheme="majorEastAsia"/>
          <w:b/>
          <w:color w:val="000000" w:themeColor="text1"/>
          <w:sz w:val="44"/>
          <w:szCs w:val="44"/>
          <w:shd w:val="clear" w:color="auto" w:fill="FFFFFF"/>
        </w:rPr>
        <w:t>2020年新晃县财政支出项目自评报告</w:t>
      </w:r>
    </w:p>
    <w:p>
      <w:pPr>
        <w:spacing w:line="560" w:lineRule="exact"/>
        <w:ind w:left="442" w:hanging="442" w:hangingChars="100"/>
        <w:jc w:val="center"/>
        <w:rPr>
          <w:rFonts w:asciiTheme="majorEastAsia" w:hAnsiTheme="majorEastAsia" w:eastAsiaTheme="majorEastAsia" w:cstheme="majorEastAsia"/>
          <w:b/>
          <w:color w:val="000000" w:themeColor="text1"/>
          <w:sz w:val="44"/>
          <w:szCs w:val="44"/>
          <w:shd w:val="clear" w:color="auto" w:fill="FFFFFF"/>
        </w:rPr>
      </w:pPr>
      <w:r>
        <w:rPr>
          <w:rFonts w:hint="eastAsia" w:asciiTheme="majorEastAsia" w:hAnsiTheme="majorEastAsia" w:eastAsiaTheme="majorEastAsia" w:cstheme="majorEastAsia"/>
          <w:b/>
          <w:color w:val="000000" w:themeColor="text1"/>
          <w:sz w:val="44"/>
          <w:szCs w:val="44"/>
          <w:shd w:val="clear" w:color="auto" w:fill="FFFFFF"/>
        </w:rPr>
        <w:t>（能力提升之卫生院重点专科建设项目）</w:t>
      </w:r>
    </w:p>
    <w:p>
      <w:pPr>
        <w:spacing w:line="560" w:lineRule="exact"/>
        <w:rPr>
          <w:rFonts w:ascii="Arial" w:hAnsi="Arial" w:eastAsia="宋体" w:cs="Arial"/>
          <w:b/>
          <w:color w:val="0069AE"/>
          <w:sz w:val="30"/>
          <w:szCs w:val="30"/>
          <w:shd w:val="clear" w:color="auto" w:fill="FFFFFF"/>
        </w:rPr>
      </w:pP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根据《新晃侗族自治县财政局关于做好2021年部门（单位）绩效评价工作的通知》（晃财绩[2021]34号）文件要求，我局对2020年新晃县乡镇卫生院重点专病（科）建设项目财政支出项目开展自评，现将自评情况报告如下。 </w:t>
      </w:r>
    </w:p>
    <w:p>
      <w:pPr>
        <w:pStyle w:val="8"/>
        <w:spacing w:line="600" w:lineRule="exact"/>
        <w:ind w:left="64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pPr>
        <w:pStyle w:val="8"/>
        <w:spacing w:line="600" w:lineRule="exact"/>
        <w:ind w:left="64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pPr>
        <w:spacing w:line="560" w:lineRule="exact"/>
        <w:ind w:firstLine="640" w:firstLineChars="200"/>
        <w:rPr>
          <w:rFonts w:ascii="楷体_GB2312" w:eastAsia="楷体_GB2312"/>
          <w:bCs/>
          <w:kern w:val="0"/>
          <w:sz w:val="32"/>
          <w:szCs w:val="32"/>
        </w:rPr>
      </w:pPr>
      <w:r>
        <w:rPr>
          <w:rFonts w:hint="eastAsia" w:ascii="楷体_GB2312" w:eastAsia="楷体_GB2312"/>
          <w:bCs/>
          <w:kern w:val="0"/>
          <w:sz w:val="32"/>
          <w:szCs w:val="32"/>
        </w:rPr>
        <w:t>1.项目基本情况：</w:t>
      </w:r>
    </w:p>
    <w:p>
      <w:pPr>
        <w:spacing w:line="60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（1）项目单位职能：</w:t>
      </w:r>
    </w:p>
    <w:p>
      <w:pPr>
        <w:ind w:left="-210" w:leftChars="-100" w:right="-210" w:rightChars="-100"/>
        <w:jc w:val="left"/>
        <w:rPr>
          <w:rFonts w:ascii="黑体" w:hAnsi="黑体" w:eastAsia="黑体" w:cs="黑体"/>
          <w:sz w:val="44"/>
          <w:szCs w:val="44"/>
        </w:rPr>
      </w:pPr>
      <w:r>
        <w:rPr>
          <w:rFonts w:hint="eastAsia" w:ascii="楷体_GB2312" w:eastAsia="楷体_GB2312"/>
          <w:bCs/>
          <w:kern w:val="0"/>
          <w:sz w:val="32"/>
          <w:szCs w:val="32"/>
        </w:rPr>
        <w:t xml:space="preserve">     县卫生健康局职责：</w:t>
      </w:r>
      <w:r>
        <w:rPr>
          <w:rFonts w:hint="eastAsia" w:ascii="仿宋_GB2312" w:eastAsia="仿宋_GB2312"/>
          <w:kern w:val="0"/>
          <w:sz w:val="32"/>
          <w:szCs w:val="32"/>
        </w:rPr>
        <w:t>制定</w:t>
      </w:r>
      <w:r>
        <w:rPr>
          <w:rFonts w:hint="eastAsia" w:ascii="仿宋_GB2312" w:hAnsi="仿宋_GB2312" w:eastAsia="仿宋_GB2312" w:cs="仿宋_GB2312"/>
          <w:sz w:val="32"/>
          <w:szCs w:val="32"/>
        </w:rPr>
        <w:t>新晃县乡镇卫生院重点专病（科）项目建设</w:t>
      </w:r>
      <w:r>
        <w:rPr>
          <w:rFonts w:hint="eastAsia" w:ascii="仿宋_GB2312" w:eastAsia="仿宋_GB2312"/>
          <w:kern w:val="0"/>
          <w:sz w:val="32"/>
          <w:szCs w:val="32"/>
        </w:rPr>
        <w:t>实施方案，负责对相关</w:t>
      </w:r>
      <w:r>
        <w:rPr>
          <w:rFonts w:hint="eastAsia" w:ascii="仿宋_GB2312" w:hAnsi="仿宋_GB2312" w:eastAsia="仿宋_GB2312" w:cs="仿宋_GB2312"/>
          <w:sz w:val="32"/>
          <w:szCs w:val="32"/>
        </w:rPr>
        <w:t>乡镇卫生院重点专病（科）项目</w:t>
      </w:r>
      <w:r>
        <w:rPr>
          <w:rFonts w:hint="eastAsia" w:ascii="仿宋_GB2312" w:eastAsia="仿宋_GB2312"/>
          <w:kern w:val="0"/>
          <w:sz w:val="32"/>
          <w:szCs w:val="32"/>
        </w:rPr>
        <w:t>工作组织、协调、管理和监督指导；督促及监督相关卫生院按时、按规、依法、有序开展相关项目建设公开、公正、公平的招投标，并按时完成</w:t>
      </w:r>
      <w:r>
        <w:rPr>
          <w:rFonts w:hint="eastAsia" w:ascii="仿宋_GB2312" w:hAnsi="仿宋_GB2312" w:eastAsia="仿宋_GB2312" w:cs="仿宋_GB2312"/>
          <w:sz w:val="32"/>
          <w:szCs w:val="32"/>
        </w:rPr>
        <w:t>重点专病（科）项目建设</w:t>
      </w:r>
      <w:r>
        <w:rPr>
          <w:rFonts w:hint="eastAsia" w:ascii="仿宋_GB2312" w:eastAsia="仿宋_GB2312"/>
          <w:kern w:val="0"/>
          <w:sz w:val="32"/>
          <w:szCs w:val="32"/>
        </w:rPr>
        <w:t>；在验收合格后，督促及监督相关卫生院做好好项目资金账户的管理及资金拨付。</w:t>
      </w:r>
    </w:p>
    <w:p>
      <w:pPr>
        <w:ind w:left="-210" w:leftChars="-100" w:right="-210" w:rightChars="-100" w:firstLine="640" w:firstLineChars="200"/>
        <w:rPr>
          <w:rFonts w:ascii="仿宋_GB2312" w:hAnsi="仿宋_GB2312" w:eastAsia="仿宋_GB2312" w:cs="仿宋_GB2312"/>
          <w:sz w:val="32"/>
          <w:szCs w:val="32"/>
        </w:rPr>
      </w:pPr>
      <w:r>
        <w:rPr>
          <w:rFonts w:hint="eastAsia" w:ascii="楷体_GB2312" w:eastAsia="楷体_GB2312"/>
          <w:bCs/>
          <w:kern w:val="0"/>
          <w:sz w:val="32"/>
          <w:szCs w:val="32"/>
        </w:rPr>
        <w:t>乡镇卫生院职责：</w:t>
      </w:r>
      <w:r>
        <w:rPr>
          <w:rFonts w:hint="eastAsia" w:ascii="仿宋_GB2312" w:hAnsi="仿宋_GB2312" w:eastAsia="仿宋_GB2312" w:cs="仿宋_GB2312"/>
          <w:kern w:val="0"/>
          <w:sz w:val="32"/>
          <w:szCs w:val="32"/>
        </w:rPr>
        <w:t>卫生院是承担</w:t>
      </w:r>
      <w:r>
        <w:rPr>
          <w:rFonts w:hint="eastAsia" w:ascii="仿宋_GB2312" w:hAnsi="仿宋_GB2312" w:eastAsia="仿宋_GB2312" w:cs="仿宋_GB2312"/>
          <w:sz w:val="32"/>
          <w:szCs w:val="32"/>
        </w:rPr>
        <w:t>重点专病（科）项目建设</w:t>
      </w:r>
      <w:r>
        <w:rPr>
          <w:rFonts w:hint="eastAsia" w:ascii="仿宋_GB2312" w:hAnsi="仿宋_GB2312" w:eastAsia="仿宋_GB2312" w:cs="仿宋_GB2312"/>
          <w:kern w:val="0"/>
          <w:sz w:val="32"/>
          <w:szCs w:val="32"/>
        </w:rPr>
        <w:t>的主体，要成立</w:t>
      </w:r>
      <w:r>
        <w:rPr>
          <w:rFonts w:hint="eastAsia" w:ascii="仿宋_GB2312" w:hAnsi="仿宋_GB2312" w:eastAsia="仿宋_GB2312" w:cs="仿宋_GB2312"/>
          <w:sz w:val="32"/>
          <w:szCs w:val="32"/>
        </w:rPr>
        <w:t>重点专病（科）项目建设领导小组</w:t>
      </w:r>
      <w:r>
        <w:rPr>
          <w:rFonts w:hint="eastAsia" w:ascii="仿宋_GB2312" w:hAnsi="仿宋_GB2312" w:eastAsia="仿宋_GB2312" w:cs="仿宋_GB2312"/>
          <w:kern w:val="0"/>
          <w:sz w:val="32"/>
          <w:szCs w:val="32"/>
        </w:rPr>
        <w:t>；将工作明确到具体岗位，责任到人；在项目建设时要</w:t>
      </w:r>
      <w:r>
        <w:rPr>
          <w:rFonts w:hint="eastAsia" w:ascii="仿宋_GB2312" w:eastAsia="仿宋_GB2312"/>
          <w:kern w:val="0"/>
          <w:sz w:val="32"/>
          <w:szCs w:val="32"/>
        </w:rPr>
        <w:t>按时、按规、依法、有序，在验收合格投入使用后要</w:t>
      </w:r>
      <w:r>
        <w:rPr>
          <w:rFonts w:hint="eastAsia" w:ascii="仿宋_GB2312" w:hAnsi="仿宋_GB2312" w:eastAsia="仿宋_GB2312" w:cs="仿宋_GB2312"/>
          <w:sz w:val="32"/>
          <w:szCs w:val="32"/>
        </w:rPr>
        <w:t>通过项目建设，以点带面推动县域内基层医疗服务的开展。在为基层机构配备软硬件设施设备的同时，充分利用远程诊所、远程会诊、远程教学等信息化手段，下沉优质医疗资源，提高优质医疗资源可及性，并做好相关保障工作，确保设备连得上，服务跟得上。</w:t>
      </w:r>
    </w:p>
    <w:p>
      <w:pPr>
        <w:spacing w:line="560" w:lineRule="exact"/>
        <w:ind w:firstLine="643" w:firstLineChars="200"/>
        <w:rPr>
          <w:rFonts w:ascii="仿宋_GB2312" w:eastAsia="仿宋_GB2312"/>
          <w:kern w:val="0"/>
          <w:sz w:val="32"/>
          <w:szCs w:val="32"/>
        </w:rPr>
      </w:pPr>
      <w:r>
        <w:rPr>
          <w:rFonts w:hint="eastAsia" w:ascii="仿宋_GB2312" w:eastAsia="仿宋_GB2312"/>
          <w:b/>
          <w:bCs/>
          <w:kern w:val="0"/>
          <w:sz w:val="32"/>
          <w:szCs w:val="32"/>
        </w:rPr>
        <w:t>（2）项目立项依据：</w:t>
      </w:r>
      <w:r>
        <w:rPr>
          <w:rFonts w:hint="eastAsia" w:ascii="仿宋_GB2312" w:eastAsia="仿宋_GB2312"/>
          <w:sz w:val="32"/>
          <w:szCs w:val="32"/>
        </w:rPr>
        <w:t>《财政部 国家卫生健康委关于下达 2020 年医疗服务与保障能力提升（医疗卫生机构能力建设）补助资金预算的通知》（〔2020〕50 号）及《湖南省财政厅关于下达2019 年中央补助医疗服务与保障能力提升（医疗卫生机构能力建设）项目经费的通知》（湘财预〔2019〕126 号）</w:t>
      </w:r>
      <w:r>
        <w:rPr>
          <w:rFonts w:hint="eastAsia" w:ascii="仿宋_GB2312" w:eastAsia="仿宋_GB2312"/>
          <w:kern w:val="0"/>
          <w:sz w:val="32"/>
          <w:szCs w:val="32"/>
        </w:rPr>
        <w:t>。</w:t>
      </w:r>
    </w:p>
    <w:p>
      <w:pPr>
        <w:spacing w:line="560" w:lineRule="exact"/>
        <w:rPr>
          <w:rFonts w:ascii="仿宋_GB2312" w:eastAsia="仿宋_GB2312"/>
          <w:kern w:val="0"/>
          <w:sz w:val="32"/>
          <w:szCs w:val="32"/>
        </w:rPr>
      </w:pPr>
      <w:r>
        <w:rPr>
          <w:rFonts w:hint="eastAsia" w:eastAsia="仿宋_GB2312"/>
          <w:b/>
          <w:bCs/>
          <w:kern w:val="0"/>
          <w:sz w:val="32"/>
          <w:szCs w:val="32"/>
        </w:rPr>
        <w:t xml:space="preserve">    （3）</w:t>
      </w:r>
      <w:r>
        <w:rPr>
          <w:rFonts w:hint="eastAsia" w:ascii="仿宋_GB2312" w:eastAsia="仿宋_GB2312"/>
          <w:b/>
          <w:bCs/>
          <w:kern w:val="0"/>
          <w:sz w:val="32"/>
          <w:szCs w:val="32"/>
        </w:rPr>
        <w:t>项目实施主体：</w:t>
      </w:r>
      <w:r>
        <w:rPr>
          <w:rFonts w:hint="eastAsia" w:eastAsia="仿宋_GB2312"/>
          <w:color w:val="000000" w:themeColor="text1"/>
          <w:kern w:val="0"/>
          <w:sz w:val="32"/>
          <w:szCs w:val="32"/>
        </w:rPr>
        <w:t>扶罗镇中心卫生院、凉伞镇中心卫生院。</w:t>
      </w:r>
    </w:p>
    <w:p>
      <w:pPr>
        <w:ind w:left="-210" w:leftChars="-100" w:right="-210" w:rightChars="-100"/>
        <w:jc w:val="left"/>
        <w:rPr>
          <w:rFonts w:eastAsia="仿宋_GB2312"/>
          <w:kern w:val="0"/>
          <w:sz w:val="32"/>
          <w:szCs w:val="32"/>
        </w:rPr>
      </w:pPr>
      <w:r>
        <w:rPr>
          <w:rFonts w:hint="eastAsia" w:eastAsia="仿宋_GB2312"/>
          <w:b/>
          <w:bCs/>
          <w:kern w:val="0"/>
          <w:sz w:val="32"/>
          <w:szCs w:val="32"/>
        </w:rPr>
        <w:t xml:space="preserve">     （4）项目实施计划：</w:t>
      </w:r>
      <w:r>
        <w:rPr>
          <w:rFonts w:hint="eastAsia" w:eastAsia="仿宋_GB2312"/>
          <w:kern w:val="0"/>
          <w:sz w:val="32"/>
          <w:szCs w:val="32"/>
        </w:rPr>
        <w:t>制定《新晃县乡镇卫生院重点专病（科）项目建设实施方案》成立“</w:t>
      </w:r>
      <w:r>
        <w:rPr>
          <w:rFonts w:hint="eastAsia" w:ascii="仿宋_GB2312" w:hAnsi="仿宋_GB2312" w:eastAsia="仿宋_GB2312" w:cs="仿宋_GB2312"/>
          <w:sz w:val="32"/>
          <w:szCs w:val="32"/>
        </w:rPr>
        <w:t>重点专病（科）建设领导小组</w:t>
      </w:r>
      <w:r>
        <w:rPr>
          <w:rFonts w:hint="eastAsia" w:eastAsia="仿宋_GB2312"/>
          <w:kern w:val="0"/>
          <w:sz w:val="32"/>
          <w:szCs w:val="32"/>
        </w:rPr>
        <w:t>”。</w:t>
      </w:r>
    </w:p>
    <w:p>
      <w:pPr>
        <w:ind w:left="-210" w:leftChars="-100" w:right="-210" w:rightChars="-100"/>
        <w:jc w:val="left"/>
        <w:rPr>
          <w:rFonts w:eastAsia="仿宋_GB2312"/>
          <w:kern w:val="0"/>
          <w:sz w:val="32"/>
          <w:szCs w:val="32"/>
        </w:rPr>
      </w:pPr>
      <w:r>
        <w:rPr>
          <w:rFonts w:hint="eastAsia" w:eastAsia="仿宋_GB2312"/>
          <w:kern w:val="0"/>
          <w:sz w:val="32"/>
          <w:szCs w:val="32"/>
        </w:rPr>
        <w:t xml:space="preserve">     </w:t>
      </w:r>
      <w:r>
        <w:rPr>
          <w:rFonts w:hint="eastAsia" w:eastAsia="仿宋_GB2312"/>
          <w:b/>
          <w:bCs/>
          <w:kern w:val="0"/>
          <w:sz w:val="32"/>
          <w:szCs w:val="32"/>
        </w:rPr>
        <w:t>（5）主要内容：</w:t>
      </w:r>
      <w:r>
        <w:rPr>
          <w:rFonts w:hint="eastAsia" w:ascii="仿宋_GB2312" w:hAnsi="仿宋_GB2312" w:eastAsia="仿宋_GB2312" w:cs="仿宋_GB2312"/>
          <w:sz w:val="32"/>
          <w:szCs w:val="32"/>
        </w:rPr>
        <w:t>本项目用于支持我县基层医疗卫生机构服务能力提升，优先配备相关重点专病（科）建设所需要的相应设施设备，实现我县2所乡镇中心卫生院重点专病（科）建设，有效提升基层医疗服务能力和服务效率。</w:t>
      </w:r>
    </w:p>
    <w:p>
      <w:pPr>
        <w:ind w:left="-210" w:leftChars="-100" w:right="-210" w:rightChars="-100"/>
        <w:jc w:val="left"/>
        <w:rPr>
          <w:rFonts w:eastAsia="仿宋_GB2312"/>
          <w:kern w:val="0"/>
          <w:sz w:val="32"/>
          <w:szCs w:val="32"/>
        </w:rPr>
      </w:pPr>
      <w:r>
        <w:rPr>
          <w:rFonts w:hint="eastAsia" w:eastAsia="仿宋_GB2312"/>
          <w:kern w:val="0"/>
          <w:sz w:val="32"/>
          <w:szCs w:val="32"/>
        </w:rPr>
        <w:t xml:space="preserve">     2、</w:t>
      </w:r>
      <w:r>
        <w:rPr>
          <w:rFonts w:hint="eastAsia" w:ascii="仿宋_GB2312" w:hAnsi="仿宋_GB2312" w:eastAsia="仿宋_GB2312" w:cs="仿宋_GB2312"/>
          <w:b/>
          <w:bCs/>
          <w:kern w:val="0"/>
          <w:sz w:val="32"/>
          <w:szCs w:val="32"/>
        </w:rPr>
        <w:t>项目预算情况：</w:t>
      </w:r>
      <w:r>
        <w:rPr>
          <w:rFonts w:hint="eastAsia" w:ascii="仿宋_GB2312" w:eastAsia="仿宋_GB2312"/>
          <w:sz w:val="32"/>
          <w:szCs w:val="32"/>
        </w:rPr>
        <w:t>《财政部 国家卫生健康委关于下达 2020 年医疗服务与保障能力提升（医疗卫生机构能力建设）补助资金预算的通知》（〔2020〕50 号）及《湖南省财政厅关于下达2019 年中央补助医疗服务与保障能力提升（医疗卫生机构能力建设）项目经费的通知》（湘财预〔2019〕126 号）</w:t>
      </w:r>
      <w:r>
        <w:rPr>
          <w:rFonts w:hint="eastAsia" w:ascii="仿宋_GB2312" w:eastAsia="仿宋_GB2312"/>
          <w:kern w:val="0"/>
          <w:sz w:val="32"/>
          <w:szCs w:val="32"/>
        </w:rPr>
        <w:t>。</w:t>
      </w:r>
    </w:p>
    <w:p>
      <w:pPr>
        <w:spacing w:line="540" w:lineRule="exact"/>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 xml:space="preserve">    3、项目预期绩效指标设定情况：</w:t>
      </w:r>
      <w:r>
        <w:rPr>
          <w:rFonts w:hint="eastAsia" w:ascii="仿宋_GB2312" w:hAnsi="仿宋_GB2312" w:eastAsia="仿宋_GB2312" w:cs="仿宋_GB2312"/>
          <w:sz w:val="32"/>
          <w:szCs w:val="32"/>
        </w:rPr>
        <w:t>本项目用于支持我县基层医疗卫生机构服务能力提升，优先配备相关重点专病（科）建设所需要的相应设施设备，实现我县2所乡镇中心卫生院重点专病（科）建设，有效提升基层医疗服务能力和服务效率</w:t>
      </w:r>
    </w:p>
    <w:p>
      <w:pPr>
        <w:spacing w:line="560" w:lineRule="exact"/>
        <w:ind w:firstLine="640" w:firstLineChars="200"/>
        <w:rPr>
          <w:rFonts w:ascii="楷体_GB2312" w:eastAsia="楷体_GB2312"/>
          <w:bCs/>
          <w:kern w:val="0"/>
          <w:sz w:val="32"/>
          <w:szCs w:val="32"/>
        </w:rPr>
      </w:pPr>
      <w:r>
        <w:rPr>
          <w:rFonts w:hint="eastAsia" w:ascii="楷体_GB2312" w:eastAsia="楷体_GB2312"/>
          <w:bCs/>
          <w:kern w:val="0"/>
          <w:sz w:val="32"/>
          <w:szCs w:val="32"/>
        </w:rPr>
        <w:t>二、项目决策及资金使用管理情况</w:t>
      </w:r>
    </w:p>
    <w:p>
      <w:pPr>
        <w:spacing w:line="600" w:lineRule="exact"/>
        <w:ind w:firstLine="643" w:firstLineChars="200"/>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（一）项目决策情况：根据上级要求及</w:t>
      </w:r>
      <w:r>
        <w:rPr>
          <w:rFonts w:hint="eastAsia" w:ascii="仿宋_GB2312" w:eastAsia="仿宋_GB2312"/>
          <w:bCs/>
          <w:sz w:val="32"/>
          <w:szCs w:val="32"/>
        </w:rPr>
        <w:t>我县卫生院分布情况、卫生院综合情况、人口密集情况、交通便利情况综合比较后局领导班子会讨论后定于扶罗镇中心卫生院及凉伞镇中心卫生院</w:t>
      </w:r>
      <w:r>
        <w:rPr>
          <w:rFonts w:hint="eastAsia" w:ascii="仿宋_GB2312" w:hAnsi="仿宋_GB2312" w:eastAsia="仿宋_GB2312" w:cs="仿宋_GB2312"/>
          <w:sz w:val="32"/>
          <w:szCs w:val="32"/>
        </w:rPr>
        <w:t xml:space="preserve">。 </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（二）项目预算执行情况：</w:t>
      </w:r>
      <w:r>
        <w:rPr>
          <w:rFonts w:hint="eastAsia" w:ascii="仿宋_GB2312" w:hAnsi="仿宋_GB2312" w:eastAsia="仿宋_GB2312" w:cs="仿宋_GB2312"/>
          <w:sz w:val="32"/>
          <w:szCs w:val="32"/>
        </w:rPr>
        <w:t>根据</w:t>
      </w:r>
      <w:r>
        <w:rPr>
          <w:rFonts w:hint="eastAsia" w:ascii="仿宋_GB2312" w:eastAsia="仿宋_GB2312"/>
          <w:sz w:val="32"/>
          <w:szCs w:val="32"/>
        </w:rPr>
        <w:t>《财政部 国家卫生健康委关于下达 2020 年医疗服务与保障能力提升（医疗卫生机构能力建设）补助资金预算的通知》（〔2020〕50 号）及《湖南省财政厅关于下达2019 年中央补助医疗服务与保障能力提升（医疗卫生机构能力建设）项目经费的通知》（湘财预〔2019〕126 号）</w:t>
      </w:r>
      <w:r>
        <w:rPr>
          <w:rFonts w:hint="eastAsia" w:ascii="仿宋_GB2312" w:hAnsi="仿宋_GB2312" w:eastAsia="仿宋_GB2312" w:cs="仿宋_GB2312"/>
          <w:sz w:val="32"/>
          <w:szCs w:val="32"/>
        </w:rPr>
        <w:t>，保障了项目工作的开展。</w:t>
      </w:r>
      <w:r>
        <w:rPr>
          <w:rFonts w:hint="eastAsia" w:ascii="仿宋_GB2312" w:hAnsi="仿宋_GB2312" w:eastAsia="仿宋_GB2312" w:cs="仿宋_GB2312"/>
          <w:kern w:val="0"/>
          <w:sz w:val="32"/>
          <w:szCs w:val="32"/>
        </w:rPr>
        <w:t>预算执行率100%，无项目预算结余或超支等情况。</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kern w:val="0"/>
          <w:sz w:val="32"/>
          <w:szCs w:val="32"/>
        </w:rPr>
        <w:t>（三）项目资金实际使用情况：</w:t>
      </w:r>
      <w:r>
        <w:rPr>
          <w:rFonts w:hint="eastAsia" w:ascii="仿宋_GB2312" w:hAnsi="仿宋_GB2312" w:eastAsia="仿宋_GB2312" w:cs="仿宋_GB2312"/>
          <w:sz w:val="32"/>
          <w:szCs w:val="32"/>
        </w:rPr>
        <w:t xml:space="preserve">每个乡镇卫生院重点专科建设，按 30 万元/个进行补助，拨付扶罗镇中心卫生院30万元，拨付凉伞镇中心卫生院30万元。 </w:t>
      </w:r>
    </w:p>
    <w:p>
      <w:pPr>
        <w:spacing w:line="600" w:lineRule="exact"/>
        <w:ind w:firstLine="643" w:firstLineChars="200"/>
        <w:rPr>
          <w:rFonts w:ascii="仿宋_GB2312" w:eastAsia="仿宋_GB2312"/>
          <w:b/>
          <w:bCs/>
          <w:kern w:val="0"/>
          <w:sz w:val="32"/>
          <w:szCs w:val="32"/>
        </w:rPr>
      </w:pPr>
      <w:r>
        <w:rPr>
          <w:rFonts w:hint="eastAsia" w:ascii="仿宋_GB2312" w:hAnsi="仿宋_GB2312" w:eastAsia="仿宋_GB2312" w:cs="仿宋_GB2312"/>
          <w:b/>
          <w:bCs/>
          <w:kern w:val="0"/>
          <w:sz w:val="32"/>
          <w:szCs w:val="32"/>
        </w:rPr>
        <w:t>（四）</w:t>
      </w:r>
      <w:r>
        <w:rPr>
          <w:rFonts w:hint="eastAsia" w:ascii="仿宋_GB2312" w:eastAsia="仿宋_GB2312"/>
          <w:b/>
          <w:bCs/>
          <w:kern w:val="0"/>
          <w:sz w:val="32"/>
          <w:szCs w:val="32"/>
        </w:rPr>
        <w:t>项目资金管理情况：</w:t>
      </w:r>
      <w:r>
        <w:rPr>
          <w:rFonts w:hint="eastAsia" w:ascii="仿宋_GB2312" w:hAnsi="仿宋_GB2312" w:eastAsia="仿宋_GB2312" w:cs="仿宋_GB2312"/>
          <w:sz w:val="32"/>
          <w:szCs w:val="32"/>
        </w:rPr>
        <w:t>要求局会计核算中心及项目实施单位严格按照相关财务要求，加强项目资金的使用监督与管理，乡镇卫生院重点专病（科）项目资金得到规范管理。</w:t>
      </w:r>
    </w:p>
    <w:p>
      <w:pPr>
        <w:spacing w:line="560" w:lineRule="exact"/>
        <w:ind w:firstLine="640" w:firstLineChars="200"/>
        <w:rPr>
          <w:rFonts w:ascii="楷体_GB2312" w:eastAsia="楷体_GB2312"/>
          <w:bCs/>
          <w:kern w:val="0"/>
          <w:sz w:val="32"/>
          <w:szCs w:val="32"/>
        </w:rPr>
      </w:pPr>
      <w:r>
        <w:rPr>
          <w:rFonts w:hint="eastAsia" w:ascii="楷体_GB2312" w:eastAsia="楷体_GB2312"/>
          <w:bCs/>
          <w:kern w:val="0"/>
          <w:sz w:val="32"/>
          <w:szCs w:val="32"/>
        </w:rPr>
        <w:t>三、项目组织实施情况</w:t>
      </w:r>
    </w:p>
    <w:p>
      <w:pPr>
        <w:spacing w:line="560" w:lineRule="exact"/>
        <w:ind w:firstLine="643" w:firstLineChars="200"/>
        <w:rPr>
          <w:rFonts w:ascii="仿宋_GB2312" w:eastAsia="仿宋_GB2312"/>
          <w:b/>
          <w:bCs/>
          <w:kern w:val="0"/>
          <w:sz w:val="32"/>
          <w:szCs w:val="32"/>
        </w:rPr>
      </w:pPr>
      <w:r>
        <w:rPr>
          <w:rFonts w:hint="eastAsia" w:ascii="仿宋_GB2312" w:eastAsia="仿宋_GB2312"/>
          <w:b/>
          <w:bCs/>
          <w:kern w:val="0"/>
          <w:sz w:val="32"/>
          <w:szCs w:val="32"/>
        </w:rPr>
        <w:t>（一）项目组织机构与职责落实情况：</w:t>
      </w:r>
      <w:r>
        <w:rPr>
          <w:rFonts w:hint="eastAsia" w:eastAsia="仿宋_GB2312"/>
          <w:kern w:val="0"/>
          <w:sz w:val="32"/>
          <w:szCs w:val="32"/>
        </w:rPr>
        <w:t>制定《新晃县乡镇卫生院重点专病（科）项目建设实施方案》、</w:t>
      </w:r>
      <w:r>
        <w:rPr>
          <w:rFonts w:hint="eastAsia" w:ascii="仿宋_GB2312" w:hAnsi="仿宋_GB2312" w:eastAsia="仿宋_GB2312" w:cs="仿宋_GB2312"/>
          <w:sz w:val="32"/>
          <w:szCs w:val="32"/>
        </w:rPr>
        <w:t>并在验收合格后及时拨付资金。</w:t>
      </w:r>
    </w:p>
    <w:p>
      <w:pPr>
        <w:widowControl/>
        <w:spacing w:line="600" w:lineRule="exact"/>
        <w:ind w:firstLine="643" w:firstLineChars="200"/>
        <w:jc w:val="left"/>
        <w:rPr>
          <w:rFonts w:ascii="仿宋_GB2312" w:eastAsia="仿宋_GB2312"/>
          <w:b/>
          <w:bCs/>
          <w:kern w:val="0"/>
          <w:sz w:val="32"/>
          <w:szCs w:val="32"/>
        </w:rPr>
      </w:pPr>
      <w:r>
        <w:rPr>
          <w:rFonts w:hint="eastAsia" w:ascii="仿宋_GB2312" w:eastAsia="仿宋_GB2312"/>
          <w:b/>
          <w:bCs/>
          <w:kern w:val="0"/>
          <w:sz w:val="32"/>
          <w:szCs w:val="32"/>
        </w:rPr>
        <w:t>（二）项目管理制度建设情况：</w:t>
      </w:r>
      <w:r>
        <w:rPr>
          <w:rFonts w:hint="eastAsia" w:ascii="仿宋_GB2312" w:hAnsi="仿宋_GB2312" w:eastAsia="仿宋_GB2312" w:cs="仿宋_GB2312"/>
          <w:sz w:val="32"/>
          <w:szCs w:val="32"/>
        </w:rPr>
        <w:t>新晃侗族自治县卫生健康局</w:t>
      </w:r>
      <w:r>
        <w:rPr>
          <w:rFonts w:hint="eastAsia" w:eastAsia="仿宋_GB2312"/>
          <w:kern w:val="0"/>
          <w:sz w:val="32"/>
          <w:szCs w:val="32"/>
        </w:rPr>
        <w:t>制定了《新晃县乡镇卫生院重点专病（科）项目建设实施方案》同时成立了“</w:t>
      </w:r>
      <w:r>
        <w:rPr>
          <w:rFonts w:hint="eastAsia" w:ascii="仿宋_GB2312" w:hAnsi="仿宋_GB2312" w:eastAsia="仿宋_GB2312" w:cs="仿宋_GB2312"/>
          <w:sz w:val="32"/>
          <w:szCs w:val="32"/>
        </w:rPr>
        <w:t>重点专病（科）建设领导小组</w:t>
      </w:r>
      <w:r>
        <w:rPr>
          <w:rFonts w:hint="eastAsia" w:eastAsia="仿宋_GB2312"/>
          <w:kern w:val="0"/>
          <w:sz w:val="32"/>
          <w:szCs w:val="32"/>
        </w:rPr>
        <w:t>”</w:t>
      </w:r>
      <w:r>
        <w:rPr>
          <w:rFonts w:hint="eastAsia" w:ascii="仿宋_GB2312" w:hAnsi="仿宋_GB2312" w:eastAsia="仿宋_GB2312" w:cs="仿宋_GB2312"/>
          <w:sz w:val="32"/>
          <w:szCs w:val="32"/>
        </w:rPr>
        <w:t>。要求项目资金专款专用。要求局会计核算中心及项目实施单位严格执行财务制度及上级文件要求使得资金得到规范管理。</w:t>
      </w:r>
    </w:p>
    <w:p>
      <w:pPr>
        <w:spacing w:line="600" w:lineRule="exact"/>
        <w:ind w:firstLine="643" w:firstLineChars="200"/>
        <w:rPr>
          <w:rFonts w:ascii="仿宋_GB2312" w:hAnsi="仿宋_GB2312" w:eastAsia="仿宋_GB2312" w:cs="仿宋_GB2312"/>
          <w:color w:val="000000" w:themeColor="text1"/>
          <w:sz w:val="32"/>
          <w:szCs w:val="32"/>
        </w:rPr>
      </w:pPr>
      <w:r>
        <w:rPr>
          <w:rFonts w:hint="eastAsia" w:ascii="仿宋_GB2312" w:eastAsia="仿宋_GB2312"/>
          <w:b/>
          <w:bCs/>
          <w:kern w:val="0"/>
          <w:sz w:val="32"/>
          <w:szCs w:val="32"/>
        </w:rPr>
        <w:t>（三）项目组织管理落实情况：</w:t>
      </w:r>
      <w:r>
        <w:rPr>
          <w:rFonts w:hint="eastAsia" w:ascii="仿宋_GB2312" w:hAnsi="仿宋_GB2312" w:eastAsia="仿宋_GB2312" w:cs="仿宋_GB2312"/>
          <w:sz w:val="32"/>
          <w:szCs w:val="32"/>
        </w:rPr>
        <w:t>根据</w:t>
      </w:r>
      <w:r>
        <w:rPr>
          <w:rFonts w:hint="eastAsia" w:eastAsia="仿宋_GB2312"/>
          <w:kern w:val="0"/>
          <w:sz w:val="32"/>
          <w:szCs w:val="32"/>
        </w:rPr>
        <w:t>《新晃县乡镇卫生院重点专病（科）项目建设实施方案》要求按时完成项目建设</w:t>
      </w:r>
      <w:r>
        <w:rPr>
          <w:rFonts w:hint="eastAsia" w:eastAsia="仿宋_GB2312"/>
          <w:color w:val="000000" w:themeColor="text1"/>
          <w:kern w:val="0"/>
          <w:sz w:val="32"/>
          <w:szCs w:val="32"/>
        </w:rPr>
        <w:t>并验收合格</w:t>
      </w:r>
      <w:r>
        <w:rPr>
          <w:rFonts w:hint="eastAsia" w:ascii="仿宋_GB2312" w:hAnsi="仿宋_GB2312" w:eastAsia="仿宋_GB2312" w:cs="仿宋_GB2312"/>
          <w:color w:val="000000" w:themeColor="text1"/>
          <w:sz w:val="32"/>
          <w:szCs w:val="32"/>
        </w:rPr>
        <w:t>。</w:t>
      </w:r>
    </w:p>
    <w:p>
      <w:pPr>
        <w:spacing w:line="560" w:lineRule="exact"/>
        <w:ind w:firstLine="643" w:firstLineChars="200"/>
        <w:rPr>
          <w:rFonts w:ascii="楷体_GB2312" w:eastAsia="楷体_GB2312"/>
          <w:b/>
          <w:color w:val="000000" w:themeColor="text1"/>
          <w:kern w:val="0"/>
          <w:sz w:val="32"/>
          <w:szCs w:val="32"/>
        </w:rPr>
      </w:pPr>
      <w:r>
        <w:rPr>
          <w:rFonts w:hint="eastAsia" w:ascii="楷体_GB2312" w:eastAsia="楷体_GB2312"/>
          <w:b/>
          <w:color w:val="000000" w:themeColor="text1"/>
          <w:kern w:val="0"/>
          <w:sz w:val="32"/>
          <w:szCs w:val="32"/>
        </w:rPr>
        <w:t>四、项目绩效情况</w:t>
      </w:r>
    </w:p>
    <w:p>
      <w:pPr>
        <w:spacing w:line="600" w:lineRule="exact"/>
        <w:ind w:firstLine="640" w:firstLineChars="200"/>
        <w:rPr>
          <w:rFonts w:ascii="仿宋_GB2312" w:hAnsi="宋体" w:eastAsia="仿宋_GB2312" w:cs="宋体"/>
          <w:color w:val="000000" w:themeColor="text1"/>
          <w:kern w:val="0"/>
          <w:sz w:val="32"/>
          <w:szCs w:val="32"/>
        </w:rPr>
      </w:pPr>
      <w:r>
        <w:rPr>
          <w:rFonts w:hint="eastAsia" w:ascii="楷体_GB2312" w:eastAsia="楷体_GB2312"/>
          <w:bCs/>
          <w:color w:val="000000" w:themeColor="text1"/>
          <w:kern w:val="0"/>
          <w:sz w:val="32"/>
          <w:szCs w:val="32"/>
        </w:rPr>
        <w:t>项目绩效目标完成情况：</w:t>
      </w:r>
      <w:r>
        <w:rPr>
          <w:rFonts w:hint="eastAsia" w:ascii="仿宋_GB2312" w:hAnsi="仿宋_GB2312" w:eastAsia="仿宋_GB2312" w:cs="仿宋_GB2312"/>
          <w:color w:val="000000" w:themeColor="text1"/>
          <w:sz w:val="32"/>
          <w:szCs w:val="32"/>
        </w:rPr>
        <w:t>完成</w:t>
      </w:r>
      <w:r>
        <w:rPr>
          <w:rFonts w:ascii="仿宋_GB2312" w:hAnsi="宋体" w:eastAsia="仿宋_GB2312" w:cs="宋体"/>
          <w:color w:val="000000" w:themeColor="text1"/>
          <w:kern w:val="0"/>
          <w:sz w:val="32"/>
          <w:szCs w:val="32"/>
        </w:rPr>
        <w:t xml:space="preserve"> </w:t>
      </w:r>
    </w:p>
    <w:p>
      <w:pPr>
        <w:spacing w:line="560" w:lineRule="exact"/>
        <w:ind w:firstLine="643" w:firstLineChars="200"/>
        <w:rPr>
          <w:rFonts w:ascii="楷体_GB2312" w:eastAsia="楷体_GB2312"/>
          <w:b/>
          <w:color w:val="000000" w:themeColor="text1"/>
          <w:kern w:val="0"/>
          <w:sz w:val="32"/>
          <w:szCs w:val="32"/>
        </w:rPr>
      </w:pPr>
      <w:r>
        <w:rPr>
          <w:rFonts w:hint="eastAsia" w:ascii="楷体_GB2312" w:eastAsia="楷体_GB2312"/>
          <w:b/>
          <w:color w:val="000000" w:themeColor="text1"/>
          <w:kern w:val="0"/>
          <w:sz w:val="32"/>
          <w:szCs w:val="32"/>
        </w:rPr>
        <w:t>五、其他需要说明的问题：</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楷体_GB2312" w:eastAsia="楷体_GB2312"/>
          <w:bCs/>
          <w:color w:val="000000" w:themeColor="text1"/>
          <w:kern w:val="0"/>
          <w:sz w:val="32"/>
          <w:szCs w:val="32"/>
        </w:rPr>
        <w:t>无</w:t>
      </w:r>
    </w:p>
    <w:p>
      <w:pPr>
        <w:spacing w:line="600" w:lineRule="exact"/>
        <w:rPr>
          <w:rFonts w:ascii="仿宋_GB2312" w:hAnsi="仿宋_GB2312" w:eastAsia="仿宋_GB2312" w:cs="仿宋_GB2312"/>
          <w:color w:val="000000" w:themeColor="text1"/>
          <w:sz w:val="32"/>
          <w:szCs w:val="32"/>
        </w:rPr>
      </w:pPr>
    </w:p>
    <w:p>
      <w:pPr>
        <w:spacing w:line="600" w:lineRule="exact"/>
        <w:rPr>
          <w:rFonts w:ascii="仿宋_GB2312" w:hAnsi="仿宋_GB2312" w:eastAsia="仿宋_GB2312" w:cs="仿宋_GB2312"/>
          <w:color w:val="000000" w:themeColor="text1"/>
          <w:sz w:val="32"/>
          <w:szCs w:val="32"/>
        </w:rPr>
      </w:pPr>
    </w:p>
    <w:p>
      <w:pPr>
        <w:spacing w:line="600" w:lineRule="exac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县卫生健康局基层卫生股</w:t>
      </w:r>
    </w:p>
    <w:p>
      <w:pPr>
        <w:spacing w:line="600" w:lineRule="exac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2021年8月30日</w:t>
      </w:r>
    </w:p>
    <w:p>
      <w:pPr>
        <w:spacing w:line="600" w:lineRule="exact"/>
        <w:rPr>
          <w:rFonts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2"/>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9E4640"/>
    <w:rsid w:val="00015A92"/>
    <w:rsid w:val="0023616A"/>
    <w:rsid w:val="003F1FD5"/>
    <w:rsid w:val="00413632"/>
    <w:rsid w:val="004A22BF"/>
    <w:rsid w:val="005A49D5"/>
    <w:rsid w:val="005C3D0C"/>
    <w:rsid w:val="005D22F7"/>
    <w:rsid w:val="006140F1"/>
    <w:rsid w:val="00726C62"/>
    <w:rsid w:val="007967AB"/>
    <w:rsid w:val="007C3AAC"/>
    <w:rsid w:val="007E281D"/>
    <w:rsid w:val="008E4117"/>
    <w:rsid w:val="00A61911"/>
    <w:rsid w:val="00AA282B"/>
    <w:rsid w:val="00AD52EB"/>
    <w:rsid w:val="00B03491"/>
    <w:rsid w:val="00BC25AB"/>
    <w:rsid w:val="00E02C9D"/>
    <w:rsid w:val="00E2460C"/>
    <w:rsid w:val="00EA4E3E"/>
    <w:rsid w:val="00F86F0A"/>
    <w:rsid w:val="01670D24"/>
    <w:rsid w:val="01C541F3"/>
    <w:rsid w:val="08480DA8"/>
    <w:rsid w:val="08C85E27"/>
    <w:rsid w:val="0B744252"/>
    <w:rsid w:val="0E160FA9"/>
    <w:rsid w:val="13154EEF"/>
    <w:rsid w:val="13BE015C"/>
    <w:rsid w:val="14CC2640"/>
    <w:rsid w:val="16A14AC1"/>
    <w:rsid w:val="19F9602E"/>
    <w:rsid w:val="1CB11B49"/>
    <w:rsid w:val="1F00505E"/>
    <w:rsid w:val="25050897"/>
    <w:rsid w:val="25312A44"/>
    <w:rsid w:val="2656051C"/>
    <w:rsid w:val="2B5F22BA"/>
    <w:rsid w:val="2E6732AA"/>
    <w:rsid w:val="37CF42F7"/>
    <w:rsid w:val="3ACA4DB8"/>
    <w:rsid w:val="3D37489B"/>
    <w:rsid w:val="406D4F6A"/>
    <w:rsid w:val="40B809FC"/>
    <w:rsid w:val="4265616E"/>
    <w:rsid w:val="43391A36"/>
    <w:rsid w:val="46742A71"/>
    <w:rsid w:val="475E0900"/>
    <w:rsid w:val="47AA5375"/>
    <w:rsid w:val="47FF3E5D"/>
    <w:rsid w:val="49DD7DA7"/>
    <w:rsid w:val="4AEB377C"/>
    <w:rsid w:val="4C4652D6"/>
    <w:rsid w:val="4DCB3097"/>
    <w:rsid w:val="4E2360B4"/>
    <w:rsid w:val="53D040E9"/>
    <w:rsid w:val="56E11DB3"/>
    <w:rsid w:val="5A321B62"/>
    <w:rsid w:val="60ED059F"/>
    <w:rsid w:val="618337E7"/>
    <w:rsid w:val="61A5454C"/>
    <w:rsid w:val="623B6443"/>
    <w:rsid w:val="68A24171"/>
    <w:rsid w:val="698B2984"/>
    <w:rsid w:val="6C311FD2"/>
    <w:rsid w:val="6C4F6C15"/>
    <w:rsid w:val="6D832767"/>
    <w:rsid w:val="71467F14"/>
    <w:rsid w:val="72737B69"/>
    <w:rsid w:val="77413C4E"/>
    <w:rsid w:val="774E5524"/>
    <w:rsid w:val="7C451853"/>
    <w:rsid w:val="7E9E4640"/>
    <w:rsid w:val="7F4657B2"/>
    <w:rsid w:val="7F6F3C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0"/>
    <w:rPr>
      <w:rFonts w:asciiTheme="minorHAnsi" w:hAnsiTheme="minorHAnsi" w:eastAsiaTheme="minorEastAsia" w:cstheme="minorBidi"/>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296</Words>
  <Characters>1693</Characters>
  <Lines>14</Lines>
  <Paragraphs>3</Paragraphs>
  <TotalTime>7</TotalTime>
  <ScaleCrop>false</ScaleCrop>
  <LinksUpToDate>false</LinksUpToDate>
  <CharactersWithSpaces>1986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2021-08-30T09:41:00Z</dcterms:created>
  <dc:creator>清1384755678</dc:creator>
  <cp:lastModifiedBy>Administrator</cp:lastModifiedBy>
  <cp:lastPrinted>2020-09-14T02:26:00Z</cp:lastPrinted>
  <dcterms:modified xsi:type="dcterms:W3CDTF">2021-08-31T01:27:43Z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081D2182EF2A4D32929C59CEF6368923</vt:lpwstr>
  </property>
</Properties>
</file>