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334B" w:rsidRDefault="004B6572">
      <w:pPr>
        <w:spacing w:line="660" w:lineRule="exact"/>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t>2022</w:t>
      </w:r>
      <w:r w:rsidR="00F3553A">
        <w:rPr>
          <w:rFonts w:ascii="方正小标宋简体" w:eastAsia="方正小标宋简体" w:hAnsi="方正小标宋简体" w:cs="方正小标宋简体" w:hint="eastAsia"/>
          <w:sz w:val="44"/>
          <w:szCs w:val="44"/>
        </w:rPr>
        <w:t>年度新晃县</w:t>
      </w:r>
      <w:r w:rsidR="00153231">
        <w:rPr>
          <w:rFonts w:ascii="方正小标宋简体" w:eastAsia="方正小标宋简体" w:hAnsi="方正小标宋简体" w:cs="方正小标宋简体" w:hint="eastAsia"/>
          <w:sz w:val="44"/>
          <w:szCs w:val="44"/>
        </w:rPr>
        <w:t>项目支出</w:t>
      </w:r>
      <w:r w:rsidR="00D4645F">
        <w:rPr>
          <w:rFonts w:ascii="方正小标宋简体" w:eastAsia="方正小标宋简体" w:hAnsi="方正小标宋简体" w:cs="方正小标宋简体" w:hint="eastAsia"/>
          <w:sz w:val="44"/>
          <w:szCs w:val="44"/>
        </w:rPr>
        <w:t>绩效</w:t>
      </w:r>
      <w:r>
        <w:rPr>
          <w:rFonts w:ascii="方正小标宋简体" w:eastAsia="方正小标宋简体" w:hAnsi="方正小标宋简体" w:cs="方正小标宋简体" w:hint="eastAsia"/>
          <w:sz w:val="44"/>
          <w:szCs w:val="44"/>
        </w:rPr>
        <w:t>自评报告</w:t>
      </w:r>
    </w:p>
    <w:p w:rsidR="00153231" w:rsidRDefault="00153231">
      <w:pPr>
        <w:spacing w:line="660" w:lineRule="exact"/>
        <w:jc w:val="center"/>
        <w:rPr>
          <w:rFonts w:ascii="方正小标宋简体" w:eastAsia="方正小标宋简体" w:hAnsi="方正小标宋简体" w:cs="方正小标宋简体" w:hint="eastAsia"/>
          <w:sz w:val="44"/>
          <w:szCs w:val="44"/>
        </w:rPr>
      </w:pPr>
      <w:r>
        <w:rPr>
          <w:rFonts w:ascii="方正小标宋简体" w:eastAsia="方正小标宋简体" w:hAnsi="方正小标宋简体" w:cs="方正小标宋简体" w:hint="eastAsia"/>
          <w:sz w:val="44"/>
          <w:szCs w:val="44"/>
        </w:rPr>
        <w:t>（</w:t>
      </w:r>
      <w:r>
        <w:rPr>
          <w:rFonts w:ascii="方正小标宋简体" w:eastAsia="方正小标宋简体" w:hAnsi="方正小标宋简体" w:cs="方正小标宋简体" w:hint="eastAsia"/>
          <w:sz w:val="44"/>
          <w:szCs w:val="44"/>
        </w:rPr>
        <w:t>生物多样性资源调查</w:t>
      </w:r>
      <w:r>
        <w:rPr>
          <w:rFonts w:ascii="方正小标宋简体" w:eastAsia="方正小标宋简体" w:hAnsi="方正小标宋简体" w:cs="方正小标宋简体" w:hint="eastAsia"/>
          <w:sz w:val="44"/>
          <w:szCs w:val="44"/>
        </w:rPr>
        <w:t>）</w:t>
      </w:r>
    </w:p>
    <w:p w:rsidR="006F334B" w:rsidRDefault="006F334B">
      <w:pPr>
        <w:spacing w:line="660" w:lineRule="exact"/>
        <w:ind w:firstLineChars="200" w:firstLine="640"/>
        <w:rPr>
          <w:rFonts w:ascii="仿宋" w:eastAsia="仿宋" w:hAnsi="仿宋" w:cs="仿宋"/>
          <w:sz w:val="32"/>
          <w:szCs w:val="32"/>
        </w:rPr>
      </w:pPr>
    </w:p>
    <w:p w:rsidR="00D4645F" w:rsidRPr="00D4645F" w:rsidRDefault="004B6572">
      <w:pPr>
        <w:spacing w:line="660" w:lineRule="exact"/>
        <w:ind w:firstLineChars="200" w:firstLine="643"/>
        <w:rPr>
          <w:rFonts w:ascii="黑体" w:eastAsia="黑体" w:hAnsi="黑体" w:cs="宋体"/>
          <w:b/>
          <w:bCs/>
          <w:sz w:val="32"/>
          <w:szCs w:val="32"/>
        </w:rPr>
      </w:pPr>
      <w:r w:rsidRPr="00D4645F">
        <w:rPr>
          <w:rFonts w:ascii="黑体" w:eastAsia="黑体" w:hAnsi="黑体" w:cs="宋体" w:hint="eastAsia"/>
          <w:b/>
          <w:bCs/>
          <w:sz w:val="32"/>
          <w:szCs w:val="32"/>
        </w:rPr>
        <w:t>一、</w:t>
      </w:r>
      <w:r w:rsidR="00D4645F" w:rsidRPr="00D4645F">
        <w:rPr>
          <w:rFonts w:ascii="黑体" w:eastAsia="黑体" w:hAnsi="黑体" w:cs="宋体" w:hint="eastAsia"/>
          <w:b/>
          <w:bCs/>
          <w:sz w:val="32"/>
          <w:szCs w:val="32"/>
        </w:rPr>
        <w:t>基本情况</w:t>
      </w:r>
    </w:p>
    <w:p w:rsidR="00D4645F" w:rsidRPr="00D4645F" w:rsidRDefault="00D4645F">
      <w:pPr>
        <w:spacing w:line="660" w:lineRule="exact"/>
        <w:ind w:firstLineChars="200" w:firstLine="640"/>
        <w:rPr>
          <w:rFonts w:ascii="楷体" w:eastAsia="楷体" w:hAnsi="楷体" w:cs="宋体"/>
          <w:bCs/>
          <w:sz w:val="32"/>
          <w:szCs w:val="32"/>
        </w:rPr>
      </w:pPr>
      <w:r w:rsidRPr="00D4645F">
        <w:rPr>
          <w:rFonts w:ascii="楷体" w:eastAsia="楷体" w:hAnsi="楷体" w:cs="宋体" w:hint="eastAsia"/>
          <w:bCs/>
          <w:sz w:val="32"/>
          <w:szCs w:val="32"/>
        </w:rPr>
        <w:t>（一）项目概况</w:t>
      </w:r>
    </w:p>
    <w:p w:rsidR="004C05D1" w:rsidRDefault="009A54E8" w:rsidP="00AE4C4D">
      <w:pPr>
        <w:spacing w:line="560" w:lineRule="exact"/>
        <w:ind w:firstLineChars="200" w:firstLine="640"/>
        <w:rPr>
          <w:rFonts w:ascii="仿宋" w:eastAsia="仿宋" w:hAnsi="仿宋"/>
          <w:sz w:val="32"/>
          <w:szCs w:val="32"/>
        </w:rPr>
      </w:pPr>
      <w:r w:rsidRPr="009A54E8">
        <w:rPr>
          <w:rFonts w:ascii="仿宋" w:eastAsia="仿宋" w:hAnsi="仿宋" w:cs="宋体" w:hint="eastAsia"/>
          <w:bCs/>
          <w:sz w:val="32"/>
          <w:szCs w:val="32"/>
        </w:rPr>
        <w:t>为了落实第二轮中央生态环境保护督察有关生物多样性问题整改任务，</w:t>
      </w:r>
      <w:r w:rsidRPr="009A54E8">
        <w:rPr>
          <w:rFonts w:ascii="仿宋" w:eastAsia="仿宋" w:hAnsi="仿宋" w:cs="宋体" w:hint="eastAsia"/>
          <w:bCs/>
          <w:sz w:val="32"/>
          <w:szCs w:val="32"/>
        </w:rPr>
        <w:t>根据</w:t>
      </w:r>
      <w:r>
        <w:rPr>
          <w:rFonts w:ascii="仿宋" w:eastAsia="仿宋" w:hAnsi="仿宋" w:cs="宋体" w:hint="eastAsia"/>
          <w:bCs/>
          <w:sz w:val="32"/>
          <w:szCs w:val="32"/>
        </w:rPr>
        <w:t>省、市相关工作要求在全县范围内开展生物多样性资源调查</w:t>
      </w:r>
      <w:r w:rsidR="00AE4C4D">
        <w:rPr>
          <w:rFonts w:ascii="仿宋" w:eastAsia="仿宋" w:hAnsi="仿宋" w:cs="宋体" w:hint="eastAsia"/>
          <w:bCs/>
          <w:sz w:val="32"/>
          <w:szCs w:val="32"/>
        </w:rPr>
        <w:t>工作，</w:t>
      </w:r>
      <w:r w:rsidRPr="00C86091">
        <w:rPr>
          <w:rFonts w:ascii="仿宋" w:eastAsia="仿宋" w:hAnsi="仿宋" w:hint="eastAsia"/>
          <w:sz w:val="32"/>
          <w:szCs w:val="32"/>
        </w:rPr>
        <w:t>调查对象包括生物多样性的生态系统多样性、物种多样性和遗传多样性。</w:t>
      </w:r>
    </w:p>
    <w:p w:rsidR="00D4645F" w:rsidRPr="009A54E8" w:rsidRDefault="00AE4C4D" w:rsidP="00AE4C4D">
      <w:pPr>
        <w:spacing w:line="560" w:lineRule="exact"/>
        <w:ind w:firstLineChars="200" w:firstLine="640"/>
        <w:rPr>
          <w:rFonts w:ascii="仿宋" w:eastAsia="仿宋" w:hAnsi="仿宋" w:cs="宋体"/>
          <w:bCs/>
          <w:sz w:val="32"/>
          <w:szCs w:val="32"/>
        </w:rPr>
      </w:pPr>
      <w:r w:rsidRPr="00AE4C4D">
        <w:rPr>
          <w:rFonts w:ascii="仿宋" w:eastAsia="仿宋" w:hAnsi="仿宋" w:hint="eastAsia"/>
          <w:sz w:val="32"/>
          <w:szCs w:val="32"/>
        </w:rPr>
        <w:t>生态系统多样性调查方面，通过结合森林、草地、湿地、荒漠等专项调查监测成果及正在开展的全国林草生态综合监测评价工作进行，重点摸清楚生态系统类型的规模及其构成、生态系统建群种及其分布。物种多样性调查方面，调查对象包括陆生脊椎动物、鱼类、昆虫（节肢类）、大型底栖无脊椎动物（软体类）、高等植物和大型真菌。遗传多样性调查方面，以林木种质资源普查、农作物种质资源普查收集、古树名木调查以及遗传资源保存库（基地）等专项调查成果为基础，补充调查、摸清遗传资源物种（如国家重点保护物种、极危种群、特有物种等）的种类、数量、保护现状等内容。</w:t>
      </w:r>
    </w:p>
    <w:p w:rsidR="00D4645F" w:rsidRDefault="00D4645F">
      <w:pPr>
        <w:spacing w:line="660" w:lineRule="exact"/>
        <w:ind w:firstLineChars="200" w:firstLine="640"/>
        <w:rPr>
          <w:rFonts w:ascii="楷体" w:eastAsia="楷体" w:hAnsi="楷体" w:cs="宋体"/>
          <w:bCs/>
          <w:sz w:val="32"/>
          <w:szCs w:val="32"/>
        </w:rPr>
      </w:pPr>
      <w:r w:rsidRPr="00D4645F">
        <w:rPr>
          <w:rFonts w:ascii="楷体" w:eastAsia="楷体" w:hAnsi="楷体" w:cs="宋体" w:hint="eastAsia"/>
          <w:bCs/>
          <w:sz w:val="32"/>
          <w:szCs w:val="32"/>
        </w:rPr>
        <w:t>（二）项目绩效目标</w:t>
      </w:r>
    </w:p>
    <w:p w:rsidR="00B3267A" w:rsidRPr="00AE4C4D" w:rsidRDefault="00AE4C4D">
      <w:pPr>
        <w:spacing w:line="660" w:lineRule="exact"/>
        <w:ind w:firstLineChars="200" w:firstLine="640"/>
        <w:rPr>
          <w:rFonts w:ascii="仿宋" w:eastAsia="仿宋" w:hAnsi="仿宋" w:cs="宋体"/>
          <w:bCs/>
          <w:sz w:val="32"/>
          <w:szCs w:val="32"/>
        </w:rPr>
      </w:pPr>
      <w:r>
        <w:rPr>
          <w:rFonts w:ascii="仿宋" w:eastAsia="仿宋" w:hAnsi="仿宋" w:cs="宋体" w:hint="eastAsia"/>
          <w:bCs/>
          <w:sz w:val="32"/>
          <w:szCs w:val="32"/>
        </w:rPr>
        <w:t>完成</w:t>
      </w:r>
      <w:r w:rsidRPr="00AE4C4D">
        <w:rPr>
          <w:rFonts w:ascii="仿宋" w:eastAsia="仿宋" w:hAnsi="仿宋" w:cs="宋体" w:hint="eastAsia"/>
          <w:bCs/>
          <w:sz w:val="32"/>
          <w:szCs w:val="32"/>
        </w:rPr>
        <w:t>第二轮中央生态环境保护督察生物多样性问题整改</w:t>
      </w:r>
      <w:r w:rsidR="00153231">
        <w:rPr>
          <w:rFonts w:ascii="仿宋" w:eastAsia="仿宋" w:hAnsi="仿宋" w:cs="宋体" w:hint="eastAsia"/>
          <w:bCs/>
          <w:sz w:val="32"/>
          <w:szCs w:val="32"/>
        </w:rPr>
        <w:t>任务</w:t>
      </w:r>
      <w:r>
        <w:rPr>
          <w:rFonts w:ascii="仿宋" w:eastAsia="仿宋" w:hAnsi="仿宋" w:cs="宋体" w:hint="eastAsia"/>
          <w:bCs/>
          <w:sz w:val="32"/>
          <w:szCs w:val="32"/>
        </w:rPr>
        <w:t>销号</w:t>
      </w:r>
      <w:r w:rsidRPr="00AE4C4D">
        <w:rPr>
          <w:rFonts w:ascii="仿宋" w:eastAsia="仿宋" w:hAnsi="仿宋" w:cs="宋体" w:hint="eastAsia"/>
          <w:bCs/>
          <w:sz w:val="32"/>
          <w:szCs w:val="32"/>
        </w:rPr>
        <w:t>。</w:t>
      </w:r>
    </w:p>
    <w:p w:rsidR="00D4645F" w:rsidRPr="00D4645F" w:rsidRDefault="00D4645F" w:rsidP="00153231">
      <w:pPr>
        <w:tabs>
          <w:tab w:val="left" w:pos="8364"/>
        </w:tabs>
        <w:spacing w:line="660" w:lineRule="exact"/>
        <w:ind w:firstLineChars="200" w:firstLine="643"/>
        <w:rPr>
          <w:rFonts w:ascii="黑体" w:eastAsia="黑体" w:hAnsi="黑体" w:cs="宋体"/>
          <w:b/>
          <w:bCs/>
          <w:sz w:val="32"/>
          <w:szCs w:val="32"/>
        </w:rPr>
      </w:pPr>
      <w:r w:rsidRPr="00D4645F">
        <w:rPr>
          <w:rFonts w:ascii="黑体" w:eastAsia="黑体" w:hAnsi="黑体" w:cs="宋体" w:hint="eastAsia"/>
          <w:b/>
          <w:bCs/>
          <w:sz w:val="32"/>
          <w:szCs w:val="32"/>
        </w:rPr>
        <w:lastRenderedPageBreak/>
        <w:t>二、绩效评价工作开展情况</w:t>
      </w:r>
    </w:p>
    <w:p w:rsidR="00D4645F" w:rsidRPr="00D4645F" w:rsidRDefault="00D4645F" w:rsidP="00D4645F">
      <w:pPr>
        <w:spacing w:line="660" w:lineRule="exact"/>
        <w:ind w:firstLineChars="200" w:firstLine="640"/>
        <w:rPr>
          <w:rFonts w:ascii="楷体" w:eastAsia="楷体" w:hAnsi="楷体" w:cs="宋体"/>
          <w:bCs/>
          <w:sz w:val="32"/>
          <w:szCs w:val="32"/>
        </w:rPr>
      </w:pPr>
      <w:r w:rsidRPr="00D4645F">
        <w:rPr>
          <w:rFonts w:ascii="楷体" w:eastAsia="楷体" w:hAnsi="楷体" w:cs="宋体" w:hint="eastAsia"/>
          <w:bCs/>
          <w:sz w:val="32"/>
          <w:szCs w:val="32"/>
        </w:rPr>
        <w:t>（一）绩效评价目的、对象和范围</w:t>
      </w:r>
    </w:p>
    <w:p w:rsidR="00AE4C4D" w:rsidRPr="00153231" w:rsidRDefault="00153231" w:rsidP="00D4645F">
      <w:pPr>
        <w:spacing w:line="660" w:lineRule="exact"/>
        <w:ind w:firstLineChars="200" w:firstLine="640"/>
        <w:rPr>
          <w:rFonts w:ascii="仿宋" w:eastAsia="仿宋" w:hAnsi="仿宋" w:cs="宋体"/>
          <w:bCs/>
          <w:sz w:val="32"/>
          <w:szCs w:val="32"/>
        </w:rPr>
      </w:pPr>
      <w:r w:rsidRPr="00153231">
        <w:rPr>
          <w:rFonts w:ascii="仿宋" w:eastAsia="仿宋" w:hAnsi="仿宋" w:cs="宋体" w:hint="eastAsia"/>
          <w:bCs/>
          <w:sz w:val="32"/>
          <w:szCs w:val="32"/>
        </w:rPr>
        <w:t>完成</w:t>
      </w:r>
      <w:r>
        <w:rPr>
          <w:rFonts w:ascii="仿宋" w:eastAsia="仿宋" w:hAnsi="仿宋" w:cs="宋体" w:hint="eastAsia"/>
          <w:bCs/>
          <w:sz w:val="32"/>
          <w:szCs w:val="32"/>
        </w:rPr>
        <w:t>全县范围生物多样性资源调查工作，落实</w:t>
      </w:r>
      <w:r w:rsidRPr="00153231">
        <w:rPr>
          <w:rFonts w:ascii="仿宋" w:eastAsia="仿宋" w:hAnsi="仿宋" w:cs="宋体" w:hint="eastAsia"/>
          <w:bCs/>
          <w:sz w:val="32"/>
          <w:szCs w:val="32"/>
        </w:rPr>
        <w:t>第二轮中央生态环境保护督察生物多样性问题整改任务</w:t>
      </w:r>
      <w:r>
        <w:rPr>
          <w:rFonts w:ascii="仿宋" w:eastAsia="仿宋" w:hAnsi="仿宋" w:cs="宋体" w:hint="eastAsia"/>
          <w:bCs/>
          <w:sz w:val="32"/>
          <w:szCs w:val="32"/>
        </w:rPr>
        <w:t>。</w:t>
      </w:r>
    </w:p>
    <w:p w:rsidR="00D4645F" w:rsidRDefault="00D4645F" w:rsidP="00D4645F">
      <w:pPr>
        <w:spacing w:line="660" w:lineRule="exact"/>
        <w:ind w:firstLineChars="200" w:firstLine="640"/>
        <w:rPr>
          <w:rFonts w:ascii="楷体" w:eastAsia="楷体" w:hAnsi="楷体" w:cs="宋体"/>
          <w:bCs/>
          <w:sz w:val="32"/>
          <w:szCs w:val="32"/>
        </w:rPr>
      </w:pPr>
      <w:r w:rsidRPr="00D4645F">
        <w:rPr>
          <w:rFonts w:ascii="楷体" w:eastAsia="楷体" w:hAnsi="楷体" w:cs="宋体" w:hint="eastAsia"/>
          <w:bCs/>
          <w:sz w:val="32"/>
          <w:szCs w:val="32"/>
        </w:rPr>
        <w:t>（二）绩效评价原则、评价指标体系、评价方法、评价标准</w:t>
      </w:r>
    </w:p>
    <w:p w:rsidR="004C05D1" w:rsidRPr="004C05D1" w:rsidRDefault="00B2728C" w:rsidP="00D4645F">
      <w:pPr>
        <w:spacing w:line="660" w:lineRule="exact"/>
        <w:ind w:firstLineChars="200" w:firstLine="640"/>
        <w:rPr>
          <w:rFonts w:ascii="仿宋" w:eastAsia="仿宋" w:hAnsi="仿宋" w:cs="宋体" w:hint="eastAsia"/>
          <w:bCs/>
          <w:sz w:val="32"/>
          <w:szCs w:val="32"/>
        </w:rPr>
      </w:pPr>
      <w:r>
        <w:rPr>
          <w:rFonts w:ascii="仿宋" w:eastAsia="仿宋" w:hAnsi="仿宋" w:cs="宋体" w:hint="eastAsia"/>
          <w:bCs/>
          <w:sz w:val="32"/>
          <w:szCs w:val="32"/>
        </w:rPr>
        <w:t>按照《湖南省生物多样性资源调查验收办法》执行。</w:t>
      </w:r>
    </w:p>
    <w:p w:rsidR="00D4645F" w:rsidRDefault="00D4645F" w:rsidP="00D4645F">
      <w:pPr>
        <w:spacing w:line="660" w:lineRule="exact"/>
        <w:ind w:firstLineChars="200" w:firstLine="640"/>
        <w:rPr>
          <w:rFonts w:ascii="楷体" w:eastAsia="楷体" w:hAnsi="楷体" w:cs="宋体"/>
          <w:bCs/>
          <w:sz w:val="32"/>
          <w:szCs w:val="32"/>
        </w:rPr>
      </w:pPr>
      <w:r w:rsidRPr="00D4645F">
        <w:rPr>
          <w:rFonts w:ascii="楷体" w:eastAsia="楷体" w:hAnsi="楷体" w:cs="宋体" w:hint="eastAsia"/>
          <w:bCs/>
          <w:sz w:val="32"/>
          <w:szCs w:val="32"/>
        </w:rPr>
        <w:t>（三）绩效评价工作过程</w:t>
      </w:r>
    </w:p>
    <w:p w:rsidR="004C05D1" w:rsidRPr="00B2728C" w:rsidRDefault="00B2728C" w:rsidP="00D4645F">
      <w:pPr>
        <w:spacing w:line="660" w:lineRule="exact"/>
        <w:ind w:firstLineChars="200" w:firstLine="640"/>
        <w:rPr>
          <w:rFonts w:ascii="仿宋" w:eastAsia="仿宋" w:hAnsi="仿宋" w:cs="宋体" w:hint="eastAsia"/>
          <w:bCs/>
          <w:sz w:val="32"/>
          <w:szCs w:val="32"/>
        </w:rPr>
      </w:pPr>
      <w:r w:rsidRPr="00B2728C">
        <w:rPr>
          <w:rFonts w:ascii="仿宋" w:eastAsia="仿宋" w:hAnsi="仿宋" w:cs="宋体" w:hint="eastAsia"/>
          <w:bCs/>
          <w:sz w:val="32"/>
          <w:szCs w:val="32"/>
        </w:rPr>
        <w:t>该项目</w:t>
      </w:r>
      <w:r>
        <w:rPr>
          <w:rFonts w:ascii="仿宋" w:eastAsia="仿宋" w:hAnsi="仿宋" w:cs="宋体" w:hint="eastAsia"/>
          <w:bCs/>
          <w:sz w:val="32"/>
          <w:szCs w:val="32"/>
        </w:rPr>
        <w:t>于2</w:t>
      </w:r>
      <w:r>
        <w:rPr>
          <w:rFonts w:ascii="仿宋" w:eastAsia="仿宋" w:hAnsi="仿宋" w:cs="宋体"/>
          <w:bCs/>
          <w:sz w:val="32"/>
          <w:szCs w:val="32"/>
        </w:rPr>
        <w:t>023</w:t>
      </w:r>
      <w:r>
        <w:rPr>
          <w:rFonts w:ascii="仿宋" w:eastAsia="仿宋" w:hAnsi="仿宋" w:cs="宋体" w:hint="eastAsia"/>
          <w:bCs/>
          <w:sz w:val="32"/>
          <w:szCs w:val="32"/>
        </w:rPr>
        <w:t>年4月完成外业调查阶段，5月至6月为内业整理阶段，7月至8月由市级和省级</w:t>
      </w:r>
      <w:r w:rsidR="000C57A7">
        <w:rPr>
          <w:rFonts w:ascii="仿宋" w:eastAsia="仿宋" w:hAnsi="仿宋" w:cs="宋体" w:hint="eastAsia"/>
          <w:bCs/>
          <w:sz w:val="32"/>
          <w:szCs w:val="32"/>
        </w:rPr>
        <w:t>开展</w:t>
      </w:r>
      <w:r>
        <w:rPr>
          <w:rFonts w:ascii="仿宋" w:eastAsia="仿宋" w:hAnsi="仿宋" w:cs="宋体" w:hint="eastAsia"/>
          <w:bCs/>
          <w:sz w:val="32"/>
          <w:szCs w:val="32"/>
        </w:rPr>
        <w:t>验收工作。</w:t>
      </w:r>
    </w:p>
    <w:p w:rsidR="00D4645F" w:rsidRPr="004C05D1" w:rsidRDefault="00D4645F">
      <w:pPr>
        <w:spacing w:line="660" w:lineRule="exact"/>
        <w:ind w:firstLineChars="200" w:firstLine="643"/>
        <w:rPr>
          <w:rFonts w:ascii="黑体" w:eastAsia="黑体" w:hAnsi="黑体" w:cs="宋体"/>
          <w:b/>
          <w:bCs/>
          <w:sz w:val="32"/>
          <w:szCs w:val="32"/>
        </w:rPr>
      </w:pPr>
      <w:r w:rsidRPr="004C05D1">
        <w:rPr>
          <w:rFonts w:ascii="黑体" w:eastAsia="黑体" w:hAnsi="黑体" w:cs="宋体" w:hint="eastAsia"/>
          <w:b/>
          <w:bCs/>
          <w:sz w:val="32"/>
          <w:szCs w:val="32"/>
        </w:rPr>
        <w:t>三、综合评价情况及评价结论</w:t>
      </w:r>
    </w:p>
    <w:p w:rsidR="004C05D1" w:rsidRPr="000C57A7" w:rsidRDefault="000C57A7" w:rsidP="00D4645F">
      <w:pPr>
        <w:spacing w:line="660" w:lineRule="exact"/>
        <w:ind w:firstLineChars="200" w:firstLine="640"/>
        <w:rPr>
          <w:rFonts w:ascii="仿宋" w:eastAsia="仿宋" w:hAnsi="仿宋" w:cs="宋体"/>
          <w:bCs/>
          <w:sz w:val="32"/>
          <w:szCs w:val="32"/>
        </w:rPr>
      </w:pPr>
      <w:r w:rsidRPr="000C57A7">
        <w:rPr>
          <w:rFonts w:ascii="仿宋" w:eastAsia="仿宋" w:hAnsi="仿宋" w:cs="宋体" w:hint="eastAsia"/>
          <w:bCs/>
          <w:sz w:val="32"/>
          <w:szCs w:val="32"/>
        </w:rPr>
        <w:t>以省级验收</w:t>
      </w:r>
      <w:r>
        <w:rPr>
          <w:rFonts w:ascii="仿宋" w:eastAsia="仿宋" w:hAnsi="仿宋" w:cs="宋体" w:hint="eastAsia"/>
          <w:bCs/>
          <w:sz w:val="32"/>
          <w:szCs w:val="32"/>
        </w:rPr>
        <w:t>作</w:t>
      </w:r>
      <w:r w:rsidRPr="000C57A7">
        <w:rPr>
          <w:rFonts w:ascii="仿宋" w:eastAsia="仿宋" w:hAnsi="仿宋" w:cs="宋体" w:hint="eastAsia"/>
          <w:bCs/>
          <w:sz w:val="32"/>
          <w:szCs w:val="32"/>
        </w:rPr>
        <w:t>为该项目评价结论。</w:t>
      </w:r>
    </w:p>
    <w:p w:rsidR="00D4645F" w:rsidRPr="00D4645F" w:rsidRDefault="00D4645F" w:rsidP="00D4645F">
      <w:pPr>
        <w:spacing w:line="660" w:lineRule="exact"/>
        <w:ind w:firstLineChars="200" w:firstLine="643"/>
        <w:rPr>
          <w:rFonts w:ascii="黑体" w:eastAsia="黑体" w:hAnsi="黑体" w:cs="宋体"/>
          <w:b/>
          <w:bCs/>
          <w:sz w:val="32"/>
          <w:szCs w:val="32"/>
        </w:rPr>
      </w:pPr>
      <w:r w:rsidRPr="00D4645F">
        <w:rPr>
          <w:rFonts w:ascii="黑体" w:eastAsia="黑体" w:hAnsi="黑体" w:cs="宋体" w:hint="eastAsia"/>
          <w:b/>
          <w:bCs/>
          <w:sz w:val="32"/>
          <w:szCs w:val="32"/>
        </w:rPr>
        <w:t>四、绩效评价指标分析</w:t>
      </w:r>
    </w:p>
    <w:p w:rsidR="00D4645F" w:rsidRDefault="00D4645F" w:rsidP="00D4645F">
      <w:pPr>
        <w:spacing w:line="660" w:lineRule="exact"/>
        <w:ind w:firstLineChars="200" w:firstLine="640"/>
        <w:rPr>
          <w:rFonts w:ascii="楷体" w:eastAsia="楷体" w:hAnsi="楷体" w:cs="宋体"/>
          <w:bCs/>
          <w:sz w:val="32"/>
          <w:szCs w:val="32"/>
        </w:rPr>
      </w:pPr>
      <w:r w:rsidRPr="00D4645F">
        <w:rPr>
          <w:rFonts w:ascii="楷体" w:eastAsia="楷体" w:hAnsi="楷体" w:cs="宋体" w:hint="eastAsia"/>
          <w:bCs/>
          <w:sz w:val="32"/>
          <w:szCs w:val="32"/>
        </w:rPr>
        <w:t>（一）项目决策情况</w:t>
      </w:r>
    </w:p>
    <w:p w:rsidR="00B2728C" w:rsidRPr="00B2728C" w:rsidRDefault="000C57A7" w:rsidP="00D4645F">
      <w:pPr>
        <w:spacing w:line="660" w:lineRule="exact"/>
        <w:ind w:firstLineChars="200" w:firstLine="640"/>
        <w:rPr>
          <w:rFonts w:ascii="仿宋" w:eastAsia="仿宋" w:hAnsi="仿宋" w:cs="宋体" w:hint="eastAsia"/>
          <w:bCs/>
          <w:sz w:val="32"/>
          <w:szCs w:val="32"/>
        </w:rPr>
      </w:pPr>
      <w:r>
        <w:rPr>
          <w:rFonts w:ascii="仿宋" w:eastAsia="仿宋" w:hAnsi="仿宋" w:cs="宋体" w:hint="eastAsia"/>
          <w:bCs/>
          <w:sz w:val="32"/>
          <w:szCs w:val="32"/>
        </w:rPr>
        <w:t>经报请新晃县人民政府批准实施。</w:t>
      </w:r>
    </w:p>
    <w:p w:rsidR="00D4645F" w:rsidRPr="00D4645F" w:rsidRDefault="00D4645F" w:rsidP="00D4645F">
      <w:pPr>
        <w:spacing w:line="660" w:lineRule="exact"/>
        <w:ind w:firstLineChars="200" w:firstLine="640"/>
        <w:rPr>
          <w:rFonts w:ascii="楷体" w:eastAsia="楷体" w:hAnsi="楷体" w:cs="宋体"/>
          <w:bCs/>
          <w:sz w:val="32"/>
          <w:szCs w:val="32"/>
        </w:rPr>
      </w:pPr>
      <w:r w:rsidRPr="00D4645F">
        <w:rPr>
          <w:rFonts w:ascii="楷体" w:eastAsia="楷体" w:hAnsi="楷体" w:cs="宋体" w:hint="eastAsia"/>
          <w:bCs/>
          <w:sz w:val="32"/>
          <w:szCs w:val="32"/>
        </w:rPr>
        <w:t>（二）项目过程情况</w:t>
      </w:r>
    </w:p>
    <w:p w:rsidR="000C57A7" w:rsidRPr="000C57A7" w:rsidRDefault="000C57A7" w:rsidP="00D4645F">
      <w:pPr>
        <w:spacing w:line="660" w:lineRule="exact"/>
        <w:ind w:firstLineChars="200" w:firstLine="640"/>
        <w:rPr>
          <w:rFonts w:ascii="仿宋" w:eastAsia="仿宋" w:hAnsi="仿宋" w:cs="宋体" w:hint="eastAsia"/>
          <w:bCs/>
          <w:sz w:val="32"/>
          <w:szCs w:val="32"/>
        </w:rPr>
      </w:pPr>
      <w:r w:rsidRPr="000C57A7">
        <w:rPr>
          <w:rFonts w:ascii="仿宋" w:eastAsia="仿宋" w:hAnsi="仿宋" w:cs="宋体" w:hint="eastAsia"/>
          <w:bCs/>
          <w:sz w:val="32"/>
          <w:szCs w:val="32"/>
        </w:rPr>
        <w:t>2</w:t>
      </w:r>
      <w:r>
        <w:rPr>
          <w:rFonts w:ascii="仿宋" w:eastAsia="仿宋" w:hAnsi="仿宋" w:cs="宋体"/>
          <w:bCs/>
          <w:sz w:val="32"/>
          <w:szCs w:val="32"/>
        </w:rPr>
        <w:t>022</w:t>
      </w:r>
      <w:r>
        <w:rPr>
          <w:rFonts w:ascii="仿宋" w:eastAsia="仿宋" w:hAnsi="仿宋" w:cs="宋体" w:hint="eastAsia"/>
          <w:bCs/>
          <w:sz w:val="32"/>
          <w:szCs w:val="32"/>
        </w:rPr>
        <w:t>年2月启动项目招标，</w:t>
      </w:r>
      <w:r>
        <w:rPr>
          <w:rFonts w:ascii="仿宋" w:eastAsia="仿宋" w:hAnsi="仿宋" w:cs="宋体"/>
          <w:bCs/>
          <w:sz w:val="32"/>
          <w:szCs w:val="32"/>
        </w:rPr>
        <w:t>4</w:t>
      </w:r>
      <w:r>
        <w:rPr>
          <w:rFonts w:ascii="仿宋" w:eastAsia="仿宋" w:hAnsi="仿宋" w:cs="宋体" w:hint="eastAsia"/>
          <w:bCs/>
          <w:sz w:val="32"/>
          <w:szCs w:val="32"/>
        </w:rPr>
        <w:t>月启动项目实施，1</w:t>
      </w:r>
      <w:r>
        <w:rPr>
          <w:rFonts w:ascii="仿宋" w:eastAsia="仿宋" w:hAnsi="仿宋" w:cs="宋体"/>
          <w:bCs/>
          <w:sz w:val="32"/>
          <w:szCs w:val="32"/>
        </w:rPr>
        <w:t>0</w:t>
      </w:r>
      <w:r>
        <w:rPr>
          <w:rFonts w:ascii="仿宋" w:eastAsia="仿宋" w:hAnsi="仿宋" w:cs="宋体" w:hint="eastAsia"/>
          <w:bCs/>
          <w:sz w:val="32"/>
          <w:szCs w:val="32"/>
        </w:rPr>
        <w:t>月完成第一轮外业调查工作，2</w:t>
      </w:r>
      <w:r>
        <w:rPr>
          <w:rFonts w:ascii="仿宋" w:eastAsia="仿宋" w:hAnsi="仿宋" w:cs="宋体"/>
          <w:bCs/>
          <w:sz w:val="32"/>
          <w:szCs w:val="32"/>
        </w:rPr>
        <w:t>023</w:t>
      </w:r>
      <w:r>
        <w:rPr>
          <w:rFonts w:ascii="仿宋" w:eastAsia="仿宋" w:hAnsi="仿宋" w:cs="宋体" w:hint="eastAsia"/>
          <w:bCs/>
          <w:sz w:val="32"/>
          <w:szCs w:val="32"/>
        </w:rPr>
        <w:t>年4月完成第二轮外业调查工作，</w:t>
      </w:r>
      <w:r>
        <w:rPr>
          <w:rFonts w:ascii="仿宋" w:eastAsia="仿宋" w:hAnsi="仿宋" w:cs="宋体"/>
          <w:bCs/>
          <w:sz w:val="32"/>
          <w:szCs w:val="32"/>
        </w:rPr>
        <w:t>6</w:t>
      </w:r>
      <w:r>
        <w:rPr>
          <w:rFonts w:ascii="仿宋" w:eastAsia="仿宋" w:hAnsi="仿宋" w:cs="宋体" w:hint="eastAsia"/>
          <w:bCs/>
          <w:sz w:val="32"/>
          <w:szCs w:val="32"/>
        </w:rPr>
        <w:t>月完成内业成果编制，8月完成省级验收。</w:t>
      </w:r>
    </w:p>
    <w:p w:rsidR="00D4645F" w:rsidRPr="00D4645F" w:rsidRDefault="00D4645F" w:rsidP="00D4645F">
      <w:pPr>
        <w:spacing w:line="660" w:lineRule="exact"/>
        <w:ind w:firstLineChars="200" w:firstLine="640"/>
        <w:rPr>
          <w:rFonts w:ascii="楷体" w:eastAsia="楷体" w:hAnsi="楷体" w:cs="宋体"/>
          <w:bCs/>
          <w:sz w:val="32"/>
          <w:szCs w:val="32"/>
        </w:rPr>
      </w:pPr>
      <w:r w:rsidRPr="00D4645F">
        <w:rPr>
          <w:rFonts w:ascii="楷体" w:eastAsia="楷体" w:hAnsi="楷体" w:cs="宋体" w:hint="eastAsia"/>
          <w:bCs/>
          <w:sz w:val="32"/>
          <w:szCs w:val="32"/>
        </w:rPr>
        <w:t>（三）项目产出情况</w:t>
      </w:r>
    </w:p>
    <w:p w:rsidR="000C57A7" w:rsidRPr="000C57A7" w:rsidRDefault="000C57A7" w:rsidP="00D4645F">
      <w:pPr>
        <w:spacing w:line="660" w:lineRule="exact"/>
        <w:ind w:firstLineChars="200" w:firstLine="640"/>
        <w:rPr>
          <w:rFonts w:ascii="仿宋" w:eastAsia="仿宋" w:hAnsi="仿宋" w:cs="宋体"/>
          <w:bCs/>
          <w:sz w:val="32"/>
          <w:szCs w:val="32"/>
        </w:rPr>
      </w:pPr>
      <w:r w:rsidRPr="000C57A7">
        <w:rPr>
          <w:rFonts w:ascii="仿宋" w:eastAsia="仿宋" w:hAnsi="仿宋" w:cs="宋体" w:hint="eastAsia"/>
          <w:bCs/>
          <w:sz w:val="32"/>
          <w:szCs w:val="32"/>
        </w:rPr>
        <w:lastRenderedPageBreak/>
        <w:t>建立全县生物多样性基础数据库</w:t>
      </w:r>
      <w:r>
        <w:rPr>
          <w:rFonts w:ascii="仿宋" w:eastAsia="仿宋" w:hAnsi="仿宋" w:cs="宋体" w:hint="eastAsia"/>
          <w:bCs/>
          <w:sz w:val="32"/>
          <w:szCs w:val="32"/>
        </w:rPr>
        <w:t>。</w:t>
      </w:r>
      <w:r w:rsidRPr="000C57A7">
        <w:rPr>
          <w:rFonts w:ascii="仿宋" w:eastAsia="仿宋" w:hAnsi="仿宋" w:cs="宋体"/>
          <w:bCs/>
          <w:sz w:val="32"/>
          <w:szCs w:val="32"/>
        </w:rPr>
        <w:t xml:space="preserve"> </w:t>
      </w:r>
    </w:p>
    <w:p w:rsidR="00D4645F" w:rsidRDefault="00D4645F" w:rsidP="00D4645F">
      <w:pPr>
        <w:spacing w:line="660" w:lineRule="exact"/>
        <w:ind w:firstLineChars="200" w:firstLine="640"/>
        <w:rPr>
          <w:rFonts w:ascii="楷体" w:eastAsia="楷体" w:hAnsi="楷体" w:cs="宋体"/>
          <w:bCs/>
          <w:sz w:val="32"/>
          <w:szCs w:val="32"/>
        </w:rPr>
      </w:pPr>
      <w:r w:rsidRPr="00D4645F">
        <w:rPr>
          <w:rFonts w:ascii="楷体" w:eastAsia="楷体" w:hAnsi="楷体" w:cs="宋体" w:hint="eastAsia"/>
          <w:bCs/>
          <w:sz w:val="32"/>
          <w:szCs w:val="32"/>
        </w:rPr>
        <w:t>（四）项目效益情况</w:t>
      </w:r>
    </w:p>
    <w:p w:rsidR="000C57A7" w:rsidRPr="00D4645F" w:rsidRDefault="000C57A7" w:rsidP="00D4645F">
      <w:pPr>
        <w:spacing w:line="660" w:lineRule="exact"/>
        <w:ind w:firstLineChars="200" w:firstLine="640"/>
        <w:rPr>
          <w:rFonts w:ascii="楷体" w:eastAsia="楷体" w:hAnsi="楷体" w:cs="宋体" w:hint="eastAsia"/>
          <w:bCs/>
          <w:sz w:val="32"/>
          <w:szCs w:val="32"/>
        </w:rPr>
      </w:pPr>
      <w:r w:rsidRPr="000C57A7">
        <w:rPr>
          <w:rFonts w:ascii="仿宋" w:eastAsia="仿宋" w:hAnsi="仿宋" w:cs="宋体" w:hint="eastAsia"/>
          <w:bCs/>
          <w:sz w:val="32"/>
          <w:szCs w:val="32"/>
        </w:rPr>
        <w:t>为科学编制生物多样性保护与发展规划、制定宏观政策、开展交流、履行义务等提供支撑。</w:t>
      </w:r>
      <w:bookmarkStart w:id="0" w:name="_GoBack"/>
      <w:bookmarkEnd w:id="0"/>
    </w:p>
    <w:p w:rsidR="00D4645F" w:rsidRPr="00D4645F" w:rsidRDefault="00D4645F" w:rsidP="00D4645F">
      <w:pPr>
        <w:spacing w:line="660" w:lineRule="exact"/>
        <w:ind w:firstLineChars="200" w:firstLine="643"/>
        <w:rPr>
          <w:rFonts w:ascii="黑体" w:eastAsia="黑体" w:hAnsi="黑体" w:cs="宋体"/>
          <w:b/>
          <w:bCs/>
          <w:sz w:val="32"/>
          <w:szCs w:val="32"/>
        </w:rPr>
      </w:pPr>
      <w:r w:rsidRPr="00D4645F">
        <w:rPr>
          <w:rFonts w:ascii="黑体" w:eastAsia="黑体" w:hAnsi="黑体" w:cs="宋体" w:hint="eastAsia"/>
          <w:b/>
          <w:bCs/>
          <w:sz w:val="32"/>
          <w:szCs w:val="32"/>
        </w:rPr>
        <w:t>五、主要经验及做法、存在的问题及原因分析</w:t>
      </w:r>
    </w:p>
    <w:p w:rsidR="007B351F" w:rsidRDefault="007B351F" w:rsidP="007B351F">
      <w:pPr>
        <w:spacing w:line="660" w:lineRule="exact"/>
        <w:ind w:firstLineChars="200" w:firstLine="640"/>
        <w:rPr>
          <w:rFonts w:ascii="楷体" w:eastAsia="楷体" w:hAnsi="楷体" w:cs="宋体"/>
          <w:bCs/>
          <w:sz w:val="32"/>
          <w:szCs w:val="32"/>
        </w:rPr>
      </w:pPr>
      <w:r w:rsidRPr="007B351F">
        <w:rPr>
          <w:rFonts w:ascii="楷体" w:eastAsia="楷体" w:hAnsi="楷体" w:cs="宋体" w:hint="eastAsia"/>
          <w:bCs/>
          <w:sz w:val="32"/>
          <w:szCs w:val="32"/>
        </w:rPr>
        <w:t>（一）</w:t>
      </w:r>
      <w:r>
        <w:rPr>
          <w:rFonts w:ascii="楷体" w:eastAsia="楷体" w:hAnsi="楷体" w:cs="宋体" w:hint="eastAsia"/>
          <w:bCs/>
          <w:sz w:val="32"/>
          <w:szCs w:val="32"/>
        </w:rPr>
        <w:t>领导高度重视</w:t>
      </w:r>
    </w:p>
    <w:p w:rsidR="007B351F" w:rsidRPr="007B351F" w:rsidRDefault="007B351F" w:rsidP="007B351F">
      <w:pPr>
        <w:spacing w:line="660" w:lineRule="exact"/>
        <w:ind w:firstLineChars="200" w:firstLine="640"/>
        <w:rPr>
          <w:rFonts w:ascii="仿宋" w:eastAsia="仿宋" w:hAnsi="仿宋" w:cs="宋体" w:hint="eastAsia"/>
          <w:bCs/>
          <w:sz w:val="32"/>
          <w:szCs w:val="32"/>
        </w:rPr>
      </w:pPr>
      <w:r w:rsidRPr="007B351F">
        <w:rPr>
          <w:rFonts w:ascii="仿宋" w:eastAsia="仿宋" w:hAnsi="仿宋" w:cs="宋体" w:hint="eastAsia"/>
          <w:bCs/>
          <w:sz w:val="32"/>
          <w:szCs w:val="32"/>
        </w:rPr>
        <w:t>我县成立了由县人民政府分管副县长任组长，县林业局局长任副组长，县财政局、县自然资源局、县水利局、县农业农村局、市生态环境局新晃分局、县气象局、县林业局分管副局长、各乡镇人民政府分管林业副乡镇长、各自然保护地管理机构负责人为成员的生物多样性问题整改和资源调查工作领导小组，领导小组办公室设县林业局。明确了各成员工作职责，为我县生物多样性资源调查工作顺利开展提供了有力保障。</w:t>
      </w:r>
    </w:p>
    <w:p w:rsidR="007B351F" w:rsidRDefault="007B351F" w:rsidP="007B351F">
      <w:pPr>
        <w:spacing w:line="660" w:lineRule="exact"/>
        <w:ind w:firstLineChars="200" w:firstLine="640"/>
        <w:rPr>
          <w:rFonts w:ascii="仿宋" w:eastAsia="仿宋" w:hAnsi="仿宋" w:cs="宋体"/>
          <w:bCs/>
          <w:sz w:val="32"/>
          <w:szCs w:val="32"/>
        </w:rPr>
      </w:pPr>
      <w:r w:rsidRPr="007B351F">
        <w:rPr>
          <w:rFonts w:ascii="仿宋" w:eastAsia="仿宋" w:hAnsi="仿宋" w:cs="宋体" w:hint="eastAsia"/>
          <w:bCs/>
          <w:sz w:val="32"/>
          <w:szCs w:val="32"/>
        </w:rPr>
        <w:t>我局成立了由局长任组长，副局长、总工程师任副组长，各股室负责人和相关二级机构负责人为成员的生物多样性问题整改和本底调查工作领导小组，领导小组办公室设自然保护地和野生动植物管理股，明确了各成员单位工作职责，切实保障了我县生物多样性资源调查工作顺利开展。</w:t>
      </w:r>
    </w:p>
    <w:p w:rsidR="007B351F" w:rsidRPr="007B351F" w:rsidRDefault="007B351F" w:rsidP="007B351F">
      <w:pPr>
        <w:spacing w:line="660" w:lineRule="exact"/>
        <w:ind w:firstLineChars="200" w:firstLine="640"/>
        <w:rPr>
          <w:rFonts w:ascii="楷体" w:eastAsia="楷体" w:hAnsi="楷体" w:cs="宋体"/>
          <w:bCs/>
          <w:sz w:val="32"/>
          <w:szCs w:val="32"/>
        </w:rPr>
      </w:pPr>
      <w:r w:rsidRPr="007B351F">
        <w:rPr>
          <w:rFonts w:ascii="楷体" w:eastAsia="楷体" w:hAnsi="楷体" w:cs="宋体" w:hint="eastAsia"/>
          <w:bCs/>
          <w:sz w:val="32"/>
          <w:szCs w:val="32"/>
        </w:rPr>
        <w:t>（</w:t>
      </w:r>
      <w:r w:rsidRPr="007B351F">
        <w:rPr>
          <w:rFonts w:ascii="楷体" w:eastAsia="楷体" w:hAnsi="楷体" w:cs="宋体" w:hint="eastAsia"/>
          <w:bCs/>
          <w:sz w:val="32"/>
          <w:szCs w:val="32"/>
        </w:rPr>
        <w:t>二</w:t>
      </w:r>
      <w:r w:rsidRPr="007B351F">
        <w:rPr>
          <w:rFonts w:ascii="楷体" w:eastAsia="楷体" w:hAnsi="楷体" w:cs="宋体" w:hint="eastAsia"/>
          <w:bCs/>
          <w:sz w:val="32"/>
          <w:szCs w:val="32"/>
        </w:rPr>
        <w:t>）保障措施有力</w:t>
      </w:r>
    </w:p>
    <w:p w:rsidR="007B351F" w:rsidRPr="007B351F" w:rsidRDefault="007B351F" w:rsidP="007B351F">
      <w:pPr>
        <w:spacing w:line="660" w:lineRule="exact"/>
        <w:ind w:firstLineChars="200" w:firstLine="640"/>
        <w:rPr>
          <w:rFonts w:ascii="仿宋" w:eastAsia="仿宋" w:hAnsi="仿宋" w:cs="宋体" w:hint="eastAsia"/>
          <w:bCs/>
          <w:sz w:val="32"/>
          <w:szCs w:val="32"/>
        </w:rPr>
      </w:pPr>
      <w:r w:rsidRPr="007B351F">
        <w:rPr>
          <w:rFonts w:ascii="仿宋" w:eastAsia="仿宋" w:hAnsi="仿宋" w:cs="宋体" w:hint="eastAsia"/>
          <w:bCs/>
          <w:sz w:val="32"/>
          <w:szCs w:val="32"/>
        </w:rPr>
        <w:t>1、经费保障</w:t>
      </w:r>
    </w:p>
    <w:p w:rsidR="007B351F" w:rsidRPr="007B351F" w:rsidRDefault="007B351F" w:rsidP="007B351F">
      <w:pPr>
        <w:spacing w:line="660" w:lineRule="exact"/>
        <w:ind w:firstLineChars="200" w:firstLine="640"/>
        <w:rPr>
          <w:rFonts w:ascii="仿宋" w:eastAsia="仿宋" w:hAnsi="仿宋" w:cs="宋体" w:hint="eastAsia"/>
          <w:bCs/>
          <w:sz w:val="32"/>
          <w:szCs w:val="32"/>
        </w:rPr>
      </w:pPr>
      <w:r w:rsidRPr="007B351F">
        <w:rPr>
          <w:rFonts w:ascii="仿宋" w:eastAsia="仿宋" w:hAnsi="仿宋" w:cs="宋体" w:hint="eastAsia"/>
          <w:bCs/>
          <w:sz w:val="32"/>
          <w:szCs w:val="32"/>
        </w:rPr>
        <w:lastRenderedPageBreak/>
        <w:t>2021年省财政厅提前下达我县2022年中央林业改革发展和省级林业生态保护修复及发展用于国家重点保护野生动植物县域资源调查的补助资金40万元。空缺部分我局向县人民政府领导进行了专题汇报，分管副县长、常务副县长、县长分别作了批示，同意采取政府采购方式，向社会公开招标专业技术团队来完成该项工作任务，同意从林业项目资金中据实安排县级财政配套资金。</w:t>
      </w:r>
    </w:p>
    <w:p w:rsidR="007B351F" w:rsidRPr="007B351F" w:rsidRDefault="007B351F" w:rsidP="007B351F">
      <w:pPr>
        <w:spacing w:line="660" w:lineRule="exact"/>
        <w:ind w:firstLineChars="200" w:firstLine="640"/>
        <w:rPr>
          <w:rFonts w:ascii="仿宋" w:eastAsia="仿宋" w:hAnsi="仿宋" w:cs="宋体" w:hint="eastAsia"/>
          <w:bCs/>
          <w:sz w:val="32"/>
          <w:szCs w:val="32"/>
        </w:rPr>
      </w:pPr>
      <w:r w:rsidRPr="007B351F">
        <w:rPr>
          <w:rFonts w:ascii="仿宋" w:eastAsia="仿宋" w:hAnsi="仿宋" w:cs="宋体" w:hint="eastAsia"/>
          <w:bCs/>
          <w:sz w:val="32"/>
          <w:szCs w:val="32"/>
        </w:rPr>
        <w:t>2、专业技术保障</w:t>
      </w:r>
    </w:p>
    <w:p w:rsidR="007B351F" w:rsidRPr="007B351F" w:rsidRDefault="007B351F" w:rsidP="007B351F">
      <w:pPr>
        <w:spacing w:line="660" w:lineRule="exact"/>
        <w:ind w:firstLineChars="200" w:firstLine="640"/>
        <w:rPr>
          <w:rFonts w:ascii="仿宋" w:eastAsia="仿宋" w:hAnsi="仿宋" w:cs="宋体" w:hint="eastAsia"/>
          <w:bCs/>
          <w:sz w:val="32"/>
          <w:szCs w:val="32"/>
        </w:rPr>
      </w:pPr>
      <w:r w:rsidRPr="007B351F">
        <w:rPr>
          <w:rFonts w:ascii="仿宋" w:eastAsia="仿宋" w:hAnsi="仿宋" w:cs="宋体" w:hint="eastAsia"/>
          <w:bCs/>
          <w:sz w:val="32"/>
          <w:szCs w:val="32"/>
        </w:rPr>
        <w:t>第三方调查团队聘请了湖南省中南林业科技大学吴友亮教授（植物学教授）、湖南省中南林业科技大学向左甫副院长（副院长、动物学教授）、湖南省林业科学院李密博士（生态学博士）组成项目顾问组。项目组下设植物调查、动物调查、文本数据编制、后勤保障4个工作组，分别是由吴友亮教授为组长的植物调查组，由向左甫副院长为组长的动物调查组，真菌类和其他类专业调查参加人员由湖南省林业科学院李密博士、第三方调查团队资源资料部陈武为组长的文本数据编制组，由后勤部陈抢桃为组长的后勤保障组。各组均配备了专业技术人员参与项目调查工作。</w:t>
      </w:r>
    </w:p>
    <w:p w:rsidR="007B351F" w:rsidRPr="007B351F" w:rsidRDefault="007B351F" w:rsidP="007B351F">
      <w:pPr>
        <w:spacing w:line="660" w:lineRule="exact"/>
        <w:ind w:firstLineChars="200" w:firstLine="640"/>
        <w:rPr>
          <w:rFonts w:ascii="仿宋" w:eastAsia="仿宋" w:hAnsi="仿宋" w:cs="宋体" w:hint="eastAsia"/>
          <w:bCs/>
          <w:sz w:val="32"/>
          <w:szCs w:val="32"/>
        </w:rPr>
      </w:pPr>
      <w:r w:rsidRPr="007B351F">
        <w:rPr>
          <w:rFonts w:ascii="仿宋" w:eastAsia="仿宋" w:hAnsi="仿宋" w:cs="宋体" w:hint="eastAsia"/>
          <w:bCs/>
          <w:sz w:val="32"/>
          <w:szCs w:val="32"/>
        </w:rPr>
        <w:t>3、质量保障</w:t>
      </w:r>
    </w:p>
    <w:p w:rsidR="007B351F" w:rsidRPr="007B351F" w:rsidRDefault="007B351F" w:rsidP="007B351F">
      <w:pPr>
        <w:spacing w:line="660" w:lineRule="exact"/>
        <w:ind w:firstLineChars="200" w:firstLine="640"/>
        <w:rPr>
          <w:rFonts w:ascii="仿宋" w:eastAsia="仿宋" w:hAnsi="仿宋" w:cs="宋体" w:hint="eastAsia"/>
          <w:bCs/>
          <w:sz w:val="32"/>
          <w:szCs w:val="32"/>
        </w:rPr>
      </w:pPr>
      <w:r w:rsidRPr="007B351F">
        <w:rPr>
          <w:rFonts w:ascii="仿宋" w:eastAsia="仿宋" w:hAnsi="仿宋" w:cs="宋体" w:hint="eastAsia"/>
          <w:bCs/>
          <w:sz w:val="32"/>
          <w:szCs w:val="32"/>
        </w:rPr>
        <w:t>调查工作严格按照省级技术导则执行，严格落实项目过程</w:t>
      </w:r>
      <w:r w:rsidRPr="007B351F">
        <w:rPr>
          <w:rFonts w:ascii="仿宋" w:eastAsia="仿宋" w:hAnsi="仿宋" w:cs="宋体" w:hint="eastAsia"/>
          <w:bCs/>
          <w:sz w:val="32"/>
          <w:szCs w:val="32"/>
        </w:rPr>
        <w:lastRenderedPageBreak/>
        <w:t>质量管理、质量控制、质量监督的保证机制和体系开展资源调查工作。积极组织第三方调查团队相关专业技术人员参加了省、市组织的调查工作技术培训，同时第三方调查团队进一步组织开展了调查人员专业技术培训，确保了调查工作完成质量。</w:t>
      </w:r>
    </w:p>
    <w:p w:rsidR="007B351F" w:rsidRPr="007B351F" w:rsidRDefault="007B351F" w:rsidP="007B351F">
      <w:pPr>
        <w:spacing w:line="660" w:lineRule="exact"/>
        <w:ind w:firstLineChars="200" w:firstLine="640"/>
        <w:rPr>
          <w:rFonts w:ascii="仿宋" w:eastAsia="仿宋" w:hAnsi="仿宋" w:cs="宋体" w:hint="eastAsia"/>
          <w:bCs/>
          <w:sz w:val="32"/>
          <w:szCs w:val="32"/>
        </w:rPr>
      </w:pPr>
      <w:r w:rsidRPr="007B351F">
        <w:rPr>
          <w:rFonts w:ascii="仿宋" w:eastAsia="仿宋" w:hAnsi="仿宋" w:cs="宋体" w:hint="eastAsia"/>
          <w:bCs/>
          <w:sz w:val="32"/>
          <w:szCs w:val="32"/>
        </w:rPr>
        <w:t>4、时间保障</w:t>
      </w:r>
    </w:p>
    <w:p w:rsidR="007B351F" w:rsidRDefault="007B351F" w:rsidP="007B351F">
      <w:pPr>
        <w:spacing w:line="660" w:lineRule="exact"/>
        <w:ind w:firstLineChars="200" w:firstLine="640"/>
        <w:rPr>
          <w:rFonts w:ascii="仿宋" w:eastAsia="仿宋" w:hAnsi="仿宋" w:cs="宋体"/>
          <w:bCs/>
          <w:sz w:val="32"/>
          <w:szCs w:val="32"/>
        </w:rPr>
      </w:pPr>
      <w:r w:rsidRPr="007B351F">
        <w:rPr>
          <w:rFonts w:ascii="仿宋" w:eastAsia="仿宋" w:hAnsi="仿宋" w:cs="宋体" w:hint="eastAsia"/>
          <w:bCs/>
          <w:sz w:val="32"/>
          <w:szCs w:val="32"/>
        </w:rPr>
        <w:t>根据上级统一时间要求，制定了详细的工作时间表，并严格要求按工作时间表完成各阶段工作。各项目组以每个月1号、15号、30号汇报总体进度到项目负责人进行统筹上报。</w:t>
      </w:r>
    </w:p>
    <w:p w:rsidR="007B351F" w:rsidRDefault="007B351F" w:rsidP="007B351F">
      <w:pPr>
        <w:spacing w:line="660" w:lineRule="exact"/>
        <w:ind w:firstLineChars="200" w:firstLine="640"/>
        <w:rPr>
          <w:rFonts w:ascii="楷体" w:eastAsia="楷体" w:hAnsi="楷体" w:cs="宋体"/>
          <w:bCs/>
          <w:sz w:val="32"/>
          <w:szCs w:val="32"/>
        </w:rPr>
      </w:pPr>
      <w:r w:rsidRPr="007B351F">
        <w:rPr>
          <w:rFonts w:ascii="楷体" w:eastAsia="楷体" w:hAnsi="楷体" w:cs="宋体" w:hint="eastAsia"/>
          <w:bCs/>
          <w:sz w:val="32"/>
          <w:szCs w:val="32"/>
        </w:rPr>
        <w:t>（三）调查队伍精干</w:t>
      </w:r>
    </w:p>
    <w:p w:rsidR="007B351F" w:rsidRPr="007B351F" w:rsidRDefault="007B351F" w:rsidP="007B351F">
      <w:pPr>
        <w:spacing w:line="660" w:lineRule="exact"/>
        <w:ind w:firstLineChars="200" w:firstLine="640"/>
        <w:rPr>
          <w:rFonts w:ascii="仿宋" w:eastAsia="仿宋" w:hAnsi="仿宋" w:cs="宋体" w:hint="eastAsia"/>
          <w:bCs/>
          <w:sz w:val="32"/>
          <w:szCs w:val="32"/>
        </w:rPr>
      </w:pPr>
      <w:r w:rsidRPr="007B351F">
        <w:rPr>
          <w:rFonts w:ascii="仿宋" w:eastAsia="仿宋" w:hAnsi="仿宋" w:cs="宋体" w:hint="eastAsia"/>
          <w:bCs/>
          <w:sz w:val="32"/>
          <w:szCs w:val="32"/>
        </w:rPr>
        <w:t>我县生物多样性资源调查工作经县人民政府同意，通过政府采购程序公开招标第三方调查团队进行开展。招标工作于2022年2月完成，中标公司为湖南捷力洲有害生物防制有限公司，中标金额为109.5万元，2022年3月7日完成合同签订。</w:t>
      </w:r>
    </w:p>
    <w:p w:rsidR="007B351F" w:rsidRDefault="007B351F" w:rsidP="007B351F">
      <w:pPr>
        <w:spacing w:line="660" w:lineRule="exact"/>
        <w:ind w:firstLineChars="200" w:firstLine="640"/>
        <w:rPr>
          <w:rFonts w:ascii="仿宋" w:eastAsia="仿宋" w:hAnsi="仿宋" w:cs="宋体"/>
          <w:bCs/>
          <w:sz w:val="32"/>
          <w:szCs w:val="32"/>
        </w:rPr>
      </w:pPr>
      <w:r w:rsidRPr="007B351F">
        <w:rPr>
          <w:rFonts w:ascii="仿宋" w:eastAsia="仿宋" w:hAnsi="仿宋" w:cs="宋体" w:hint="eastAsia"/>
          <w:bCs/>
          <w:sz w:val="32"/>
          <w:szCs w:val="32"/>
        </w:rPr>
        <w:t>我县调查队伍分为动物组、植物组两个大组，依据《湖南省生物多样性资源本底调查技术规范》开展生态系统多样性、物种多样性、遗传多样性进行调查。同时，对自然保护区、湿地、天然林分布区、林场等生态敏感地带开展生物多样性物种普查作为重点调查区域。</w:t>
      </w:r>
    </w:p>
    <w:p w:rsidR="00D549CB" w:rsidRPr="00D549CB" w:rsidRDefault="00D549CB" w:rsidP="007B351F">
      <w:pPr>
        <w:spacing w:line="660" w:lineRule="exact"/>
        <w:ind w:firstLineChars="200" w:firstLine="640"/>
        <w:rPr>
          <w:rFonts w:ascii="楷体" w:eastAsia="楷体" w:hAnsi="楷体" w:cs="宋体"/>
          <w:bCs/>
          <w:sz w:val="32"/>
          <w:szCs w:val="32"/>
        </w:rPr>
      </w:pPr>
      <w:r w:rsidRPr="00D549CB">
        <w:rPr>
          <w:rFonts w:ascii="楷体" w:eastAsia="楷体" w:hAnsi="楷体" w:cs="宋体" w:hint="eastAsia"/>
          <w:bCs/>
          <w:sz w:val="32"/>
          <w:szCs w:val="32"/>
        </w:rPr>
        <w:t>（四）存在问题</w:t>
      </w:r>
    </w:p>
    <w:p w:rsidR="00D549CB" w:rsidRPr="00D549CB" w:rsidRDefault="00D549CB" w:rsidP="00D549CB">
      <w:pPr>
        <w:spacing w:line="660" w:lineRule="exact"/>
        <w:ind w:firstLineChars="200" w:firstLine="640"/>
        <w:rPr>
          <w:rFonts w:ascii="仿宋" w:eastAsia="仿宋" w:hAnsi="仿宋" w:cs="宋体" w:hint="eastAsia"/>
          <w:bCs/>
          <w:sz w:val="32"/>
          <w:szCs w:val="32"/>
        </w:rPr>
      </w:pPr>
      <w:r>
        <w:rPr>
          <w:rFonts w:ascii="仿宋" w:eastAsia="仿宋" w:hAnsi="仿宋" w:cs="宋体" w:hint="eastAsia"/>
          <w:bCs/>
          <w:sz w:val="32"/>
          <w:szCs w:val="32"/>
        </w:rPr>
        <w:t>1、</w:t>
      </w:r>
      <w:r w:rsidRPr="00D549CB">
        <w:rPr>
          <w:rFonts w:ascii="仿宋" w:eastAsia="仿宋" w:hAnsi="仿宋" w:cs="宋体" w:hint="eastAsia"/>
          <w:bCs/>
          <w:sz w:val="32"/>
          <w:szCs w:val="32"/>
        </w:rPr>
        <w:t>专业技术人员缺乏</w:t>
      </w:r>
    </w:p>
    <w:p w:rsidR="00D549CB" w:rsidRPr="00D549CB" w:rsidRDefault="00D549CB" w:rsidP="00D549CB">
      <w:pPr>
        <w:spacing w:line="660" w:lineRule="exact"/>
        <w:ind w:firstLineChars="200" w:firstLine="640"/>
        <w:rPr>
          <w:rFonts w:ascii="仿宋" w:eastAsia="仿宋" w:hAnsi="仿宋" w:cs="宋体" w:hint="eastAsia"/>
          <w:bCs/>
          <w:sz w:val="32"/>
          <w:szCs w:val="32"/>
        </w:rPr>
      </w:pPr>
      <w:r w:rsidRPr="00D549CB">
        <w:rPr>
          <w:rFonts w:ascii="仿宋" w:eastAsia="仿宋" w:hAnsi="仿宋" w:cs="宋体" w:hint="eastAsia"/>
          <w:bCs/>
          <w:sz w:val="32"/>
          <w:szCs w:val="32"/>
        </w:rPr>
        <w:lastRenderedPageBreak/>
        <w:t>生物多样性调查与评估专业性极强，涉及植物学、动物学、鸟类学、生态学、林学、地理信息等多个学科，要求多学科协同攻难关，且其中物种鉴定更是生物多样性调查的基础。但县林业局</w:t>
      </w:r>
      <w:r>
        <w:rPr>
          <w:rFonts w:ascii="仿宋" w:eastAsia="仿宋" w:hAnsi="仿宋" w:cs="宋体" w:hint="eastAsia"/>
          <w:bCs/>
          <w:sz w:val="32"/>
          <w:szCs w:val="32"/>
        </w:rPr>
        <w:t>该方面的专业人材十分欠缺</w:t>
      </w:r>
      <w:r w:rsidRPr="00D549CB">
        <w:rPr>
          <w:rFonts w:ascii="仿宋" w:eastAsia="仿宋" w:hAnsi="仿宋" w:cs="宋体" w:hint="eastAsia"/>
          <w:bCs/>
          <w:sz w:val="32"/>
          <w:szCs w:val="32"/>
        </w:rPr>
        <w:t>，限制了生物多样性调查工作顺利开展。</w:t>
      </w:r>
    </w:p>
    <w:p w:rsidR="00D549CB" w:rsidRPr="00D549CB" w:rsidRDefault="00D549CB" w:rsidP="00D549CB">
      <w:pPr>
        <w:spacing w:line="660" w:lineRule="exact"/>
        <w:ind w:firstLineChars="200" w:firstLine="640"/>
        <w:rPr>
          <w:rFonts w:ascii="仿宋" w:eastAsia="仿宋" w:hAnsi="仿宋" w:cs="宋体" w:hint="eastAsia"/>
          <w:bCs/>
          <w:sz w:val="32"/>
          <w:szCs w:val="32"/>
        </w:rPr>
      </w:pPr>
      <w:r>
        <w:rPr>
          <w:rFonts w:ascii="仿宋" w:eastAsia="仿宋" w:hAnsi="仿宋" w:cs="宋体" w:hint="eastAsia"/>
          <w:bCs/>
          <w:sz w:val="32"/>
          <w:szCs w:val="32"/>
        </w:rPr>
        <w:t>2、</w:t>
      </w:r>
      <w:r w:rsidRPr="00D549CB">
        <w:rPr>
          <w:rFonts w:ascii="仿宋" w:eastAsia="仿宋" w:hAnsi="仿宋" w:cs="宋体" w:hint="eastAsia"/>
          <w:bCs/>
          <w:sz w:val="32"/>
          <w:szCs w:val="32"/>
        </w:rPr>
        <w:t>资金投入不足</w:t>
      </w:r>
    </w:p>
    <w:p w:rsidR="00D549CB" w:rsidRPr="00D549CB" w:rsidRDefault="00D549CB" w:rsidP="00D549CB">
      <w:pPr>
        <w:spacing w:line="660" w:lineRule="exact"/>
        <w:ind w:firstLineChars="200" w:firstLine="640"/>
        <w:rPr>
          <w:rFonts w:ascii="仿宋" w:eastAsia="仿宋" w:hAnsi="仿宋" w:cs="宋体" w:hint="eastAsia"/>
          <w:bCs/>
          <w:sz w:val="32"/>
          <w:szCs w:val="32"/>
        </w:rPr>
      </w:pPr>
      <w:r>
        <w:rPr>
          <w:rFonts w:ascii="仿宋" w:eastAsia="仿宋" w:hAnsi="仿宋" w:cs="宋体" w:hint="eastAsia"/>
          <w:bCs/>
          <w:sz w:val="32"/>
          <w:szCs w:val="32"/>
        </w:rPr>
        <w:t>县</w:t>
      </w:r>
      <w:r w:rsidRPr="00D549CB">
        <w:rPr>
          <w:rFonts w:ascii="仿宋" w:eastAsia="仿宋" w:hAnsi="仿宋" w:cs="宋体" w:hint="eastAsia"/>
          <w:bCs/>
          <w:sz w:val="32"/>
          <w:szCs w:val="32"/>
        </w:rPr>
        <w:t>财政在新晃县野生动植物资源调查、监测、保护等方面投入的资金相对较少，资金保障能力欠缺，无法保障常年县域</w:t>
      </w:r>
      <w:r>
        <w:rPr>
          <w:rFonts w:ascii="仿宋" w:eastAsia="仿宋" w:hAnsi="仿宋" w:cs="宋体" w:hint="eastAsia"/>
          <w:bCs/>
          <w:sz w:val="32"/>
          <w:szCs w:val="32"/>
        </w:rPr>
        <w:t>生物多样性</w:t>
      </w:r>
      <w:r w:rsidRPr="00D549CB">
        <w:rPr>
          <w:rFonts w:ascii="仿宋" w:eastAsia="仿宋" w:hAnsi="仿宋" w:cs="宋体" w:hint="eastAsia"/>
          <w:bCs/>
          <w:sz w:val="32"/>
          <w:szCs w:val="32"/>
        </w:rPr>
        <w:t>资源调查</w:t>
      </w:r>
      <w:r>
        <w:rPr>
          <w:rFonts w:ascii="仿宋" w:eastAsia="仿宋" w:hAnsi="仿宋" w:cs="宋体" w:hint="eastAsia"/>
          <w:bCs/>
          <w:sz w:val="32"/>
          <w:szCs w:val="32"/>
        </w:rPr>
        <w:t>、监测、保护等</w:t>
      </w:r>
      <w:r w:rsidRPr="00D549CB">
        <w:rPr>
          <w:rFonts w:ascii="仿宋" w:eastAsia="仿宋" w:hAnsi="仿宋" w:cs="宋体" w:hint="eastAsia"/>
          <w:bCs/>
          <w:sz w:val="32"/>
          <w:szCs w:val="32"/>
        </w:rPr>
        <w:t xml:space="preserve">项目工作的顺利开展。 </w:t>
      </w:r>
    </w:p>
    <w:p w:rsidR="00D549CB" w:rsidRPr="00D549CB" w:rsidRDefault="00D549CB" w:rsidP="00D549CB">
      <w:pPr>
        <w:spacing w:line="660" w:lineRule="exact"/>
        <w:ind w:firstLineChars="200" w:firstLine="640"/>
        <w:rPr>
          <w:rFonts w:ascii="仿宋" w:eastAsia="仿宋" w:hAnsi="仿宋" w:cs="宋体" w:hint="eastAsia"/>
          <w:bCs/>
          <w:sz w:val="32"/>
          <w:szCs w:val="32"/>
        </w:rPr>
      </w:pPr>
      <w:r>
        <w:rPr>
          <w:rFonts w:ascii="仿宋" w:eastAsia="仿宋" w:hAnsi="仿宋" w:cs="宋体" w:hint="eastAsia"/>
          <w:bCs/>
          <w:sz w:val="32"/>
          <w:szCs w:val="32"/>
        </w:rPr>
        <w:t>3、</w:t>
      </w:r>
      <w:r w:rsidRPr="00D549CB">
        <w:rPr>
          <w:rFonts w:ascii="仿宋" w:eastAsia="仿宋" w:hAnsi="仿宋" w:cs="宋体" w:hint="eastAsia"/>
          <w:bCs/>
          <w:sz w:val="32"/>
          <w:szCs w:val="32"/>
        </w:rPr>
        <w:t>调查项目多、调查面积大</w:t>
      </w:r>
    </w:p>
    <w:p w:rsidR="00D549CB" w:rsidRPr="007B351F" w:rsidRDefault="00D549CB" w:rsidP="00D549CB">
      <w:pPr>
        <w:spacing w:line="660" w:lineRule="exact"/>
        <w:ind w:firstLineChars="200" w:firstLine="640"/>
        <w:rPr>
          <w:rFonts w:ascii="仿宋" w:eastAsia="仿宋" w:hAnsi="仿宋" w:cs="宋体" w:hint="eastAsia"/>
          <w:bCs/>
          <w:sz w:val="32"/>
          <w:szCs w:val="32"/>
        </w:rPr>
      </w:pPr>
      <w:r w:rsidRPr="00D549CB">
        <w:rPr>
          <w:rFonts w:ascii="仿宋" w:eastAsia="仿宋" w:hAnsi="仿宋" w:cs="宋体" w:hint="eastAsia"/>
          <w:bCs/>
          <w:sz w:val="32"/>
          <w:szCs w:val="32"/>
        </w:rPr>
        <w:t>生物多样调查对象涉及陆生高等植物、植被、陆生哺乳动物、鸟类、两栖类与爬行类、昆虫、大型真菌、鱼类、浮游生物、低栖无脊椎动物、藻类等十几个专题，又由于调查面积大，因此存在工作量大、周期长等系列问题。</w:t>
      </w:r>
    </w:p>
    <w:p w:rsidR="00D4645F" w:rsidRPr="00D4645F" w:rsidRDefault="00D4645F" w:rsidP="00D4645F">
      <w:pPr>
        <w:spacing w:line="660" w:lineRule="exact"/>
        <w:ind w:firstLineChars="200" w:firstLine="643"/>
        <w:rPr>
          <w:rFonts w:ascii="黑体" w:eastAsia="黑体" w:hAnsi="黑体" w:cs="宋体"/>
          <w:b/>
          <w:bCs/>
          <w:sz w:val="32"/>
          <w:szCs w:val="32"/>
        </w:rPr>
      </w:pPr>
      <w:r w:rsidRPr="00D4645F">
        <w:rPr>
          <w:rFonts w:ascii="黑体" w:eastAsia="黑体" w:hAnsi="黑体" w:cs="宋体" w:hint="eastAsia"/>
          <w:b/>
          <w:bCs/>
          <w:sz w:val="32"/>
          <w:szCs w:val="32"/>
        </w:rPr>
        <w:t>六、有关建议</w:t>
      </w:r>
    </w:p>
    <w:p w:rsidR="00D549CB" w:rsidRPr="00D549CB" w:rsidRDefault="00D549CB" w:rsidP="00D549CB">
      <w:pPr>
        <w:spacing w:line="660" w:lineRule="exact"/>
        <w:ind w:firstLineChars="200" w:firstLine="640"/>
        <w:rPr>
          <w:rFonts w:ascii="仿宋" w:eastAsia="仿宋" w:hAnsi="仿宋" w:cs="宋体" w:hint="eastAsia"/>
          <w:bCs/>
          <w:sz w:val="32"/>
          <w:szCs w:val="32"/>
        </w:rPr>
      </w:pPr>
      <w:r>
        <w:rPr>
          <w:rFonts w:ascii="仿宋" w:eastAsia="仿宋" w:hAnsi="仿宋" w:cs="宋体" w:hint="eastAsia"/>
          <w:bCs/>
          <w:sz w:val="32"/>
          <w:szCs w:val="32"/>
        </w:rPr>
        <w:t>1、</w:t>
      </w:r>
      <w:r w:rsidRPr="00D549CB">
        <w:rPr>
          <w:rFonts w:ascii="仿宋" w:eastAsia="仿宋" w:hAnsi="仿宋" w:cs="宋体" w:hint="eastAsia"/>
          <w:bCs/>
          <w:sz w:val="32"/>
          <w:szCs w:val="32"/>
        </w:rPr>
        <w:t>加大执法和监督检查力度，严厉查处生态破坏行为。在加大执法和监督方面，创新监测和执法手段，将卫星遥感等先进技术引入生态破坏监测体系，第一时间发现、反馈、处理生态破坏活动。健全联合执法机制，加大跨部门、跨区域联合执法，实现资源共享、优势互补，共同打击破坏生物多样性的违</w:t>
      </w:r>
      <w:r w:rsidRPr="00D549CB">
        <w:rPr>
          <w:rFonts w:ascii="仿宋" w:eastAsia="仿宋" w:hAnsi="仿宋" w:cs="宋体" w:hint="eastAsia"/>
          <w:bCs/>
          <w:sz w:val="32"/>
          <w:szCs w:val="32"/>
        </w:rPr>
        <w:lastRenderedPageBreak/>
        <w:t>法活动。将生物多样性保护成效与党政领导班子和干部的政绩相挂钩，明确主体终身责任制，加大各地各部门对生物多样性保护工作的重视力度。</w:t>
      </w:r>
    </w:p>
    <w:p w:rsidR="00D549CB" w:rsidRPr="00D549CB" w:rsidRDefault="00D549CB" w:rsidP="00D549CB">
      <w:pPr>
        <w:spacing w:line="660" w:lineRule="exact"/>
        <w:ind w:firstLineChars="200" w:firstLine="640"/>
        <w:rPr>
          <w:rFonts w:ascii="仿宋" w:eastAsia="仿宋" w:hAnsi="仿宋" w:cs="宋体" w:hint="eastAsia"/>
          <w:bCs/>
          <w:sz w:val="32"/>
          <w:szCs w:val="32"/>
        </w:rPr>
      </w:pPr>
      <w:r>
        <w:rPr>
          <w:rFonts w:ascii="仿宋" w:eastAsia="仿宋" w:hAnsi="仿宋" w:cs="宋体" w:hint="eastAsia"/>
          <w:bCs/>
          <w:sz w:val="32"/>
          <w:szCs w:val="32"/>
        </w:rPr>
        <w:t>2、</w:t>
      </w:r>
      <w:r w:rsidRPr="00D549CB">
        <w:rPr>
          <w:rFonts w:ascii="仿宋" w:eastAsia="仿宋" w:hAnsi="仿宋" w:cs="宋体" w:hint="eastAsia"/>
          <w:bCs/>
          <w:sz w:val="32"/>
          <w:szCs w:val="32"/>
        </w:rPr>
        <w:t>将生物多样性保护纳入各类规划。突出生物多样性保护的战略地位，政府各部门应当在完善法规政策的基础上，着重加强执法和政策落地实施，从社会经济和行业发展规划等方面将生物多样性保护纳入中长期规划，制定本区域生物多样性保护战略，明确生物多样性保护的方式和措施，实现生物多样性保护工作的可持续性及国家生物多样性保护总目标。</w:t>
      </w:r>
    </w:p>
    <w:p w:rsidR="00D549CB" w:rsidRPr="00D549CB" w:rsidRDefault="00D549CB" w:rsidP="00D549CB">
      <w:pPr>
        <w:spacing w:line="660" w:lineRule="exact"/>
        <w:ind w:firstLineChars="200" w:firstLine="640"/>
        <w:rPr>
          <w:rFonts w:ascii="仿宋" w:eastAsia="仿宋" w:hAnsi="仿宋" w:cs="宋体" w:hint="eastAsia"/>
          <w:bCs/>
          <w:sz w:val="32"/>
          <w:szCs w:val="32"/>
        </w:rPr>
      </w:pPr>
      <w:r>
        <w:rPr>
          <w:rFonts w:ascii="仿宋" w:eastAsia="仿宋" w:hAnsi="仿宋" w:cs="宋体" w:hint="eastAsia"/>
          <w:bCs/>
          <w:sz w:val="32"/>
          <w:szCs w:val="32"/>
        </w:rPr>
        <w:t>3、</w:t>
      </w:r>
      <w:r w:rsidRPr="00D549CB">
        <w:rPr>
          <w:rFonts w:ascii="仿宋" w:eastAsia="仿宋" w:hAnsi="仿宋" w:cs="宋体" w:hint="eastAsia"/>
          <w:bCs/>
          <w:sz w:val="32"/>
          <w:szCs w:val="32"/>
        </w:rPr>
        <w:t>统筹减污、降碳、生态保护“三位一体”构架。协同推进生物多样性保护和生态文明建设。加快制定碳达峰与碳中和行动方案，把保护生物多样性作为重要内容，充分考虑生态系统碳汇功能，加强对生态系统及生物多样性的保护，支撑“双碳”目标实现。同时，在保护生物多样性过程中，统筹考虑碳达峰与碳中和目标的实现。突出减污降碳协同增效，加快转变经济发展方式，协同推进高水平生物多样性保护和高质量发展，助力生态环境保护和经济可持续发展。</w:t>
      </w:r>
    </w:p>
    <w:p w:rsidR="00D549CB" w:rsidRPr="00D549CB" w:rsidRDefault="00D549CB" w:rsidP="00D549CB">
      <w:pPr>
        <w:spacing w:line="660" w:lineRule="exact"/>
        <w:ind w:firstLineChars="200" w:firstLine="640"/>
        <w:rPr>
          <w:rFonts w:ascii="仿宋" w:eastAsia="仿宋" w:hAnsi="仿宋" w:cs="宋体"/>
          <w:bCs/>
          <w:sz w:val="32"/>
          <w:szCs w:val="32"/>
        </w:rPr>
      </w:pPr>
      <w:r>
        <w:rPr>
          <w:rFonts w:ascii="仿宋" w:eastAsia="仿宋" w:hAnsi="仿宋" w:cs="宋体" w:hint="eastAsia"/>
          <w:bCs/>
          <w:sz w:val="32"/>
          <w:szCs w:val="32"/>
        </w:rPr>
        <w:t>4、</w:t>
      </w:r>
      <w:r w:rsidRPr="00D549CB">
        <w:rPr>
          <w:rFonts w:ascii="仿宋" w:eastAsia="仿宋" w:hAnsi="仿宋" w:cs="宋体" w:hint="eastAsia"/>
          <w:bCs/>
          <w:sz w:val="32"/>
          <w:szCs w:val="32"/>
        </w:rPr>
        <w:t>实施山水林田湖草系统保护修复，维护区域整体生态功能。以保障和提升生态系统服务功能为目标，统筹考虑生态系统完整性、自然地理单元连续性和经济社会发展可持续性，推</w:t>
      </w:r>
      <w:r w:rsidRPr="00D549CB">
        <w:rPr>
          <w:rFonts w:ascii="仿宋" w:eastAsia="仿宋" w:hAnsi="仿宋" w:cs="宋体" w:hint="eastAsia"/>
          <w:bCs/>
          <w:sz w:val="32"/>
          <w:szCs w:val="32"/>
        </w:rPr>
        <w:lastRenderedPageBreak/>
        <w:t>进实施生态系统保护和修复工程。在迁地保护工作中，各地根据本地生物多样性物种资源，优化建设迁地保护设施，构建迁地保护群落，以填补在迁地保护管理体系的空缺。加大区域生态系统整体保护、系统修复、综合治理，为生物提供良好的栖息环境，提升生态产品供给能力，更好地发挥区域生态系统服务功能。</w:t>
      </w:r>
    </w:p>
    <w:p w:rsidR="00D4645F" w:rsidRPr="00D4645F" w:rsidRDefault="00D4645F" w:rsidP="00D4645F">
      <w:pPr>
        <w:spacing w:line="660" w:lineRule="exact"/>
        <w:ind w:firstLineChars="200" w:firstLine="643"/>
        <w:rPr>
          <w:rFonts w:ascii="黑体" w:eastAsia="黑体" w:hAnsi="黑体" w:cs="宋体"/>
          <w:b/>
          <w:bCs/>
          <w:sz w:val="32"/>
          <w:szCs w:val="32"/>
        </w:rPr>
      </w:pPr>
      <w:r w:rsidRPr="00D4645F">
        <w:rPr>
          <w:rFonts w:ascii="黑体" w:eastAsia="黑体" w:hAnsi="黑体" w:cs="宋体" w:hint="eastAsia"/>
          <w:b/>
          <w:bCs/>
          <w:sz w:val="32"/>
          <w:szCs w:val="32"/>
        </w:rPr>
        <w:t>七、其他需要说明的问题</w:t>
      </w:r>
    </w:p>
    <w:p w:rsidR="00D4645F" w:rsidRPr="00D549CB" w:rsidRDefault="00D549CB" w:rsidP="00D4645F">
      <w:pPr>
        <w:spacing w:line="660" w:lineRule="exact"/>
        <w:ind w:firstLineChars="200" w:firstLine="640"/>
        <w:rPr>
          <w:rFonts w:ascii="仿宋" w:eastAsia="仿宋" w:hAnsi="仿宋" w:cs="宋体"/>
          <w:bCs/>
          <w:sz w:val="32"/>
          <w:szCs w:val="32"/>
        </w:rPr>
      </w:pPr>
      <w:r w:rsidRPr="00D549CB">
        <w:rPr>
          <w:rFonts w:ascii="仿宋" w:eastAsia="仿宋" w:hAnsi="仿宋" w:cs="宋体" w:hint="eastAsia"/>
          <w:bCs/>
          <w:sz w:val="32"/>
          <w:szCs w:val="32"/>
        </w:rPr>
        <w:t>无。</w:t>
      </w:r>
    </w:p>
    <w:p w:rsidR="00306DF4" w:rsidRDefault="00306DF4" w:rsidP="00306DF4">
      <w:pPr>
        <w:spacing w:line="660" w:lineRule="exact"/>
        <w:rPr>
          <w:rFonts w:ascii="仿宋" w:eastAsia="仿宋" w:hAnsi="仿宋" w:cs="仿宋"/>
          <w:sz w:val="32"/>
          <w:szCs w:val="32"/>
        </w:rPr>
      </w:pPr>
    </w:p>
    <w:p w:rsidR="00306DF4" w:rsidRDefault="00306DF4" w:rsidP="00306DF4">
      <w:pPr>
        <w:spacing w:line="660" w:lineRule="exact"/>
        <w:rPr>
          <w:rFonts w:ascii="仿宋" w:eastAsia="仿宋" w:hAnsi="仿宋" w:cs="仿宋"/>
          <w:sz w:val="32"/>
          <w:szCs w:val="32"/>
        </w:rPr>
      </w:pPr>
    </w:p>
    <w:p w:rsidR="006F334B" w:rsidRDefault="00306DF4" w:rsidP="00306DF4">
      <w:pPr>
        <w:spacing w:line="660" w:lineRule="exact"/>
        <w:ind w:firstLineChars="1500" w:firstLine="4800"/>
        <w:rPr>
          <w:rFonts w:ascii="仿宋" w:eastAsia="仿宋" w:hAnsi="仿宋" w:cs="仿宋"/>
          <w:sz w:val="32"/>
          <w:szCs w:val="32"/>
        </w:rPr>
      </w:pPr>
      <w:r>
        <w:rPr>
          <w:rFonts w:ascii="仿宋" w:eastAsia="仿宋" w:hAnsi="仿宋" w:cs="仿宋" w:hint="eastAsia"/>
          <w:sz w:val="32"/>
          <w:szCs w:val="32"/>
        </w:rPr>
        <w:t>新晃侗族自治县林业局</w:t>
      </w:r>
    </w:p>
    <w:p w:rsidR="006F334B" w:rsidRDefault="004B6572">
      <w:pPr>
        <w:spacing w:line="660" w:lineRule="exact"/>
        <w:ind w:firstLineChars="1600" w:firstLine="5120"/>
        <w:rPr>
          <w:rFonts w:ascii="仿宋" w:eastAsia="仿宋" w:hAnsi="仿宋" w:cs="仿宋"/>
          <w:sz w:val="32"/>
          <w:szCs w:val="32"/>
        </w:rPr>
      </w:pPr>
      <w:r>
        <w:rPr>
          <w:rFonts w:ascii="仿宋" w:eastAsia="仿宋" w:hAnsi="仿宋" w:cs="仿宋" w:hint="eastAsia"/>
          <w:sz w:val="32"/>
          <w:szCs w:val="32"/>
        </w:rPr>
        <w:t>2023年</w:t>
      </w:r>
      <w:r w:rsidR="00D549CB">
        <w:rPr>
          <w:rFonts w:ascii="仿宋" w:eastAsia="仿宋" w:hAnsi="仿宋" w:cs="仿宋"/>
          <w:sz w:val="32"/>
          <w:szCs w:val="32"/>
        </w:rPr>
        <w:t>5</w:t>
      </w:r>
      <w:r>
        <w:rPr>
          <w:rFonts w:ascii="仿宋" w:eastAsia="仿宋" w:hAnsi="仿宋" w:cs="仿宋" w:hint="eastAsia"/>
          <w:sz w:val="32"/>
          <w:szCs w:val="32"/>
        </w:rPr>
        <w:t>月</w:t>
      </w:r>
      <w:r w:rsidR="00306DF4">
        <w:rPr>
          <w:rFonts w:ascii="仿宋" w:eastAsia="仿宋" w:hAnsi="仿宋" w:cs="仿宋"/>
          <w:sz w:val="32"/>
          <w:szCs w:val="32"/>
        </w:rPr>
        <w:t>10</w:t>
      </w:r>
      <w:r>
        <w:rPr>
          <w:rFonts w:ascii="仿宋" w:eastAsia="仿宋" w:hAnsi="仿宋" w:cs="仿宋" w:hint="eastAsia"/>
          <w:sz w:val="32"/>
          <w:szCs w:val="32"/>
        </w:rPr>
        <w:t>日</w:t>
      </w:r>
    </w:p>
    <w:sectPr w:rsidR="006F334B">
      <w:footerReference w:type="default" r:id="rId7"/>
      <w:pgSz w:w="11906" w:h="16838"/>
      <w:pgMar w:top="1757" w:right="1587" w:bottom="1474" w:left="1587"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1101B" w:rsidRDefault="00C1101B">
      <w:r>
        <w:separator/>
      </w:r>
    </w:p>
  </w:endnote>
  <w:endnote w:type="continuationSeparator" w:id="0">
    <w:p w:rsidR="00C1101B" w:rsidRDefault="00C110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334B" w:rsidRDefault="004B6572">
    <w:pPr>
      <w:pStyle w:val="a3"/>
    </w:pPr>
    <w:r>
      <w:rPr>
        <w:noProof/>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6F334B" w:rsidRDefault="004B6572">
                          <w:pPr>
                            <w:pStyle w:val="a3"/>
                          </w:pPr>
                          <w:r>
                            <w:fldChar w:fldCharType="begin"/>
                          </w:r>
                          <w:r>
                            <w:instrText xml:space="preserve"> PAGE  \* MERGEFORMAT </w:instrText>
                          </w:r>
                          <w:r>
                            <w:fldChar w:fldCharType="separate"/>
                          </w:r>
                          <w:r w:rsidR="00D549CB">
                            <w:rPr>
                              <w:noProof/>
                            </w:rPr>
                            <w:t>2</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" filled="f" stroked="f" strokeweight=".5pt">
              <v:textbox style="mso-fit-shape-to-text:t" inset="0,0,0,0">
                <w:txbxContent>
                  <w:p w:rsidR="006F334B" w:rsidRDefault="004B6572">
                    <w:pPr>
                      <w:pStyle w:val="a3"/>
                    </w:pPr>
                    <w:r>
                      <w:fldChar w:fldCharType="begin"/>
                    </w:r>
                    <w:r>
                      <w:instrText xml:space="preserve"> PAGE  \* MERGEFORMAT </w:instrText>
                    </w:r>
                    <w:r>
                      <w:fldChar w:fldCharType="separate"/>
                    </w:r>
                    <w:r w:rsidR="00D549CB">
                      <w:rPr>
                        <w:noProof/>
                      </w:rPr>
                      <w:t>2</w:t>
                    </w:r>
                    <w: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1101B" w:rsidRDefault="00C1101B">
      <w:r>
        <w:separator/>
      </w:r>
    </w:p>
  </w:footnote>
  <w:footnote w:type="continuationSeparator" w:id="0">
    <w:p w:rsidR="00C1101B" w:rsidRDefault="00C1101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IyZGZlNmQ1MzI5ODBjZDg3ZjYxZWQ5NDJmNzU4YzcifQ=="/>
    <w:docVar w:name="KSO_WPS_MARK_KEY" w:val="3a0ca2c7-4af6-4ffa-a5d6-d639b305f220"/>
  </w:docVars>
  <w:rsids>
    <w:rsidRoot w:val="586D79BF"/>
    <w:rsid w:val="000C57A7"/>
    <w:rsid w:val="00153231"/>
    <w:rsid w:val="00256AF3"/>
    <w:rsid w:val="00264C34"/>
    <w:rsid w:val="00306DF4"/>
    <w:rsid w:val="004B6572"/>
    <w:rsid w:val="004C05D1"/>
    <w:rsid w:val="006F334B"/>
    <w:rsid w:val="00777FF3"/>
    <w:rsid w:val="007B351F"/>
    <w:rsid w:val="009A54E8"/>
    <w:rsid w:val="00AE4C4D"/>
    <w:rsid w:val="00B2728C"/>
    <w:rsid w:val="00B3267A"/>
    <w:rsid w:val="00C1101B"/>
    <w:rsid w:val="00D4645F"/>
    <w:rsid w:val="00D549CB"/>
    <w:rsid w:val="00F3553A"/>
    <w:rsid w:val="1AAE3C90"/>
    <w:rsid w:val="361A63DC"/>
    <w:rsid w:val="3EC5274E"/>
    <w:rsid w:val="4B754E45"/>
    <w:rsid w:val="54B020C8"/>
    <w:rsid w:val="586D79B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0AA7440"/>
  <w15:docId w15:val="{D53079A1-8EF7-4379-83C8-1FD2D26FC4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pPr>
      <w:tabs>
        <w:tab w:val="center" w:pos="4153"/>
        <w:tab w:val="right" w:pos="8306"/>
      </w:tabs>
      <w:snapToGrid w:val="0"/>
      <w:jc w:val="left"/>
    </w:pPr>
    <w:rPr>
      <w:sz w:val="18"/>
    </w:rPr>
  </w:style>
  <w:style w:type="paragraph" w:styleId="a4">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5">
    <w:name w:val="List Paragraph"/>
    <w:basedOn w:val="a"/>
    <w:uiPriority w:val="99"/>
    <w:rsid w:val="00D4645F"/>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69</TotalTime>
  <Pages>8</Pages>
  <Words>491</Words>
  <Characters>2803</Characters>
  <Application>Microsoft Office Word</Application>
  <DocSecurity>0</DocSecurity>
  <Lines>23</Lines>
  <Paragraphs>6</Paragraphs>
  <ScaleCrop>false</ScaleCrop>
  <Company/>
  <LinksUpToDate>false</LinksUpToDate>
  <CharactersWithSpaces>3288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红日广告 田雅君</dc:creator>
  <cp:lastModifiedBy>吴松阳</cp:lastModifiedBy>
  <cp:revision>9</cp:revision>
  <dcterms:created xsi:type="dcterms:W3CDTF">2023-03-10T02:43:00Z</dcterms:created>
  <dcterms:modified xsi:type="dcterms:W3CDTF">2023-05-10T08:03:00Z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2052-11.1.0.12970</vt:lpwstr>
  </property>
  <property fmtid="{D5CDD505-2E9C-101B-9397-08002B2CF9AE}" pid="3" name="ICV">
    <vt:lpwstr>B4C2C1BC16444EBDA5086FAD480BAA68</vt:lpwstr>
  </property>
</Properties>
</file>