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36"/>
          <w:szCs w:val="36"/>
        </w:rPr>
      </w:pPr>
      <w:bookmarkStart w:id="0" w:name="_GoBack"/>
      <w:r>
        <w:rPr>
          <w:rFonts w:hint="eastAsia" w:ascii="宋体" w:hAnsi="宋体"/>
          <w:b/>
          <w:bCs/>
          <w:color w:val="000000"/>
          <w:sz w:val="36"/>
          <w:szCs w:val="36"/>
        </w:rPr>
        <w:t>新晃侗族自治县黄牛养殖奖补</w:t>
      </w:r>
      <w:r>
        <w:rPr>
          <w:rFonts w:hint="eastAsia" w:ascii="宋体" w:hAnsi="宋体"/>
          <w:b/>
          <w:bCs/>
          <w:color w:val="000000"/>
          <w:sz w:val="36"/>
          <w:szCs w:val="36"/>
          <w:lang w:eastAsia="zh-CN"/>
        </w:rPr>
        <w:t>暂行</w:t>
      </w:r>
      <w:r>
        <w:rPr>
          <w:rFonts w:hint="eastAsia" w:ascii="宋体" w:hAnsi="宋体"/>
          <w:b/>
          <w:bCs/>
          <w:color w:val="000000"/>
          <w:sz w:val="36"/>
          <w:szCs w:val="36"/>
        </w:rPr>
        <w:t>办法（</w:t>
      </w:r>
      <w:r>
        <w:rPr>
          <w:rFonts w:hint="eastAsia" w:ascii="宋体" w:hAnsi="宋体"/>
          <w:b/>
          <w:bCs/>
          <w:color w:val="000000"/>
          <w:sz w:val="36"/>
          <w:szCs w:val="36"/>
          <w:lang w:eastAsia="zh-CN"/>
        </w:rPr>
        <w:t>征求意见稿</w:t>
      </w:r>
      <w:r>
        <w:rPr>
          <w:rFonts w:hint="eastAsia" w:ascii="宋体" w:hAnsi="宋体"/>
          <w:b/>
          <w:bCs/>
          <w:color w:val="000000"/>
          <w:sz w:val="36"/>
          <w:szCs w:val="36"/>
        </w:rPr>
        <w:t>）</w:t>
      </w:r>
      <w:bookmarkEnd w:id="0"/>
    </w:p>
    <w:p>
      <w:pPr>
        <w:jc w:val="center"/>
        <w:rPr>
          <w:rFonts w:hint="eastAsia" w:ascii="宋体" w:hAnsi="宋体"/>
          <w:b/>
          <w:bCs/>
          <w:color w:val="000000"/>
          <w:sz w:val="36"/>
          <w:szCs w:val="36"/>
        </w:rPr>
      </w:pPr>
      <w:r>
        <w:rPr>
          <w:rFonts w:hint="eastAsia" w:ascii="宋体" w:hAnsi="宋体"/>
          <w:b/>
          <w:bCs/>
          <w:color w:val="000000"/>
          <w:sz w:val="36"/>
          <w:szCs w:val="36"/>
        </w:rPr>
        <w:t xml:space="preserve"> </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第一条 为加大我县黄牛品种保护和改良，稳步提升黄牛标准化规模养殖水平，实现黄牛产业高质量发展，根据《</w:t>
      </w:r>
      <w:r>
        <w:rPr>
          <w:rFonts w:hint="eastAsia" w:ascii="仿宋" w:hAnsi="仿宋" w:eastAsia="仿宋"/>
          <w:color w:val="000000"/>
          <w:sz w:val="32"/>
          <w:szCs w:val="32"/>
          <w:lang w:eastAsia="zh-CN"/>
        </w:rPr>
        <w:t>关于推动县域经济高质量发展的政策措施</w:t>
      </w:r>
      <w:r>
        <w:rPr>
          <w:rFonts w:hint="eastAsia" w:ascii="仿宋" w:hAnsi="仿宋" w:eastAsia="仿宋"/>
          <w:color w:val="000000"/>
          <w:sz w:val="32"/>
          <w:szCs w:val="32"/>
        </w:rPr>
        <w:t>》</w:t>
      </w:r>
      <w:r>
        <w:rPr>
          <w:rFonts w:hint="eastAsia" w:ascii="仿宋" w:hAnsi="仿宋" w:eastAsia="仿宋"/>
          <w:color w:val="000000"/>
          <w:sz w:val="32"/>
          <w:szCs w:val="32"/>
          <w:lang w:eastAsia="zh-CN"/>
        </w:rPr>
        <w:t>（湘政办发</w:t>
      </w:r>
      <w:r>
        <w:rPr>
          <w:rFonts w:hint="eastAsia" w:ascii="仿宋" w:hAnsi="仿宋" w:eastAsia="仿宋" w:cs="仿宋"/>
          <w:color w:val="000000"/>
          <w:sz w:val="32"/>
          <w:szCs w:val="32"/>
          <w:lang w:eastAsia="zh-CN"/>
        </w:rPr>
        <w:t>〔</w:t>
      </w:r>
      <w:r>
        <w:rPr>
          <w:rFonts w:hint="eastAsia" w:ascii="仿宋" w:hAnsi="仿宋" w:eastAsia="仿宋"/>
          <w:color w:val="000000"/>
          <w:sz w:val="32"/>
          <w:szCs w:val="32"/>
          <w:lang w:val="en-US" w:eastAsia="zh-CN"/>
        </w:rPr>
        <w:t>2020</w:t>
      </w:r>
      <w:r>
        <w:rPr>
          <w:rFonts w:hint="eastAsia" w:ascii="仿宋" w:hAnsi="仿宋" w:eastAsia="仿宋" w:cs="仿宋"/>
          <w:color w:val="000000"/>
          <w:sz w:val="32"/>
          <w:szCs w:val="32"/>
          <w:lang w:eastAsia="zh-CN"/>
        </w:rPr>
        <w:t>〕</w:t>
      </w:r>
      <w:r>
        <w:rPr>
          <w:rFonts w:hint="eastAsia" w:ascii="仿宋" w:hAnsi="仿宋" w:eastAsia="仿宋"/>
          <w:color w:val="000000"/>
          <w:sz w:val="32"/>
          <w:szCs w:val="32"/>
          <w:lang w:val="en-US" w:eastAsia="zh-CN"/>
        </w:rPr>
        <w:t>61号</w:t>
      </w:r>
      <w:r>
        <w:rPr>
          <w:rFonts w:hint="eastAsia" w:ascii="仿宋" w:hAnsi="仿宋" w:eastAsia="仿宋"/>
          <w:color w:val="000000"/>
          <w:sz w:val="32"/>
          <w:szCs w:val="32"/>
          <w:lang w:eastAsia="zh-CN"/>
        </w:rPr>
        <w:t>）、</w:t>
      </w:r>
      <w:r>
        <w:rPr>
          <w:rFonts w:hint="eastAsia" w:ascii="宋体" w:hAnsi="宋体" w:eastAsia="宋体" w:cs="宋体"/>
          <w:color w:val="000000"/>
          <w:sz w:val="32"/>
          <w:szCs w:val="32"/>
          <w:lang w:eastAsia="zh-CN"/>
        </w:rPr>
        <w:t>《</w:t>
      </w:r>
      <w:r>
        <w:rPr>
          <w:rFonts w:hint="eastAsia" w:ascii="仿宋" w:hAnsi="仿宋" w:eastAsia="仿宋" w:cs="仿宋"/>
          <w:color w:val="000000"/>
          <w:sz w:val="32"/>
          <w:szCs w:val="32"/>
          <w:lang w:eastAsia="zh-CN"/>
        </w:rPr>
        <w:t>农业综合开发扶持农业优势特色产业促进农业产业化发展的指导意见》、</w:t>
      </w:r>
      <w:r>
        <w:rPr>
          <w:rFonts w:hint="eastAsia" w:ascii="宋体" w:hAnsi="宋体" w:eastAsia="宋体" w:cs="宋体"/>
          <w:color w:val="000000"/>
          <w:sz w:val="32"/>
          <w:szCs w:val="32"/>
          <w:lang w:eastAsia="zh-CN"/>
        </w:rPr>
        <w:t>《</w:t>
      </w:r>
      <w:r>
        <w:rPr>
          <w:rFonts w:hint="eastAsia" w:ascii="仿宋" w:hAnsi="仿宋" w:eastAsia="仿宋" w:cs="仿宋"/>
          <w:color w:val="000000"/>
          <w:sz w:val="32"/>
          <w:szCs w:val="32"/>
          <w:lang w:eastAsia="zh-CN"/>
        </w:rPr>
        <w:t>关于加快怀化市工业新兴优势产业链发展的实施方案》</w:t>
      </w:r>
      <w:r>
        <w:rPr>
          <w:rFonts w:hint="eastAsia" w:ascii="仿宋" w:hAnsi="仿宋" w:eastAsia="仿宋"/>
          <w:color w:val="000000"/>
          <w:sz w:val="32"/>
          <w:szCs w:val="32"/>
        </w:rPr>
        <w:t>等</w:t>
      </w:r>
      <w:r>
        <w:rPr>
          <w:rFonts w:hint="eastAsia" w:ascii="仿宋" w:hAnsi="仿宋" w:eastAsia="仿宋"/>
          <w:color w:val="000000"/>
          <w:sz w:val="32"/>
          <w:szCs w:val="32"/>
          <w:lang w:eastAsia="zh-CN"/>
        </w:rPr>
        <w:t>文件精神</w:t>
      </w:r>
      <w:r>
        <w:rPr>
          <w:rFonts w:hint="eastAsia" w:ascii="仿宋" w:hAnsi="仿宋" w:eastAsia="仿宋"/>
          <w:color w:val="000000"/>
          <w:sz w:val="32"/>
          <w:szCs w:val="32"/>
        </w:rPr>
        <w:t>，结合本县实际</w:t>
      </w:r>
      <w:r>
        <w:rPr>
          <w:rFonts w:hint="eastAsia" w:ascii="仿宋" w:hAnsi="仿宋" w:eastAsia="仿宋"/>
          <w:color w:val="000000"/>
          <w:sz w:val="32"/>
          <w:szCs w:val="32"/>
          <w:lang w:eastAsia="zh-CN"/>
        </w:rPr>
        <w:t>，</w:t>
      </w:r>
      <w:r>
        <w:rPr>
          <w:rFonts w:hint="eastAsia" w:ascii="仿宋" w:hAnsi="仿宋" w:eastAsia="仿宋"/>
          <w:color w:val="000000"/>
          <w:sz w:val="32"/>
          <w:szCs w:val="32"/>
        </w:rPr>
        <w:t>特制定本办法。</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第二条 农业企业、专业合作社、家庭农场等新型农业经营主体（以下简称“经营主体”）</w:t>
      </w:r>
      <w:r>
        <w:rPr>
          <w:rFonts w:hint="eastAsia" w:ascii="仿宋" w:hAnsi="仿宋" w:eastAsia="仿宋"/>
          <w:color w:val="000000"/>
          <w:sz w:val="32"/>
          <w:szCs w:val="32"/>
          <w:lang w:eastAsia="zh-CN"/>
        </w:rPr>
        <w:t>及养殖场（户）</w:t>
      </w:r>
      <w:r>
        <w:rPr>
          <w:rFonts w:hint="eastAsia" w:ascii="仿宋" w:hAnsi="仿宋" w:eastAsia="仿宋"/>
          <w:color w:val="000000"/>
          <w:sz w:val="32"/>
          <w:szCs w:val="32"/>
        </w:rPr>
        <w:t>在本县行政区域内实施黄牛养殖</w:t>
      </w:r>
      <w:r>
        <w:rPr>
          <w:rFonts w:hint="eastAsia" w:ascii="仿宋" w:hAnsi="仿宋" w:eastAsia="仿宋"/>
          <w:color w:val="000000"/>
          <w:sz w:val="32"/>
          <w:szCs w:val="32"/>
          <w:lang w:eastAsia="zh-CN"/>
        </w:rPr>
        <w:t>的</w:t>
      </w:r>
      <w:r>
        <w:rPr>
          <w:rFonts w:hint="eastAsia" w:ascii="仿宋" w:hAnsi="仿宋" w:eastAsia="仿宋"/>
          <w:color w:val="000000"/>
          <w:sz w:val="32"/>
          <w:szCs w:val="32"/>
        </w:rPr>
        <w:t>，按以下项目和标准给予奖补:</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一</w:t>
      </w:r>
      <w:r>
        <w:rPr>
          <w:rFonts w:hint="eastAsia" w:ascii="仿宋" w:hAnsi="仿宋" w:eastAsia="仿宋"/>
          <w:color w:val="000000"/>
          <w:sz w:val="32"/>
          <w:szCs w:val="32"/>
        </w:rPr>
        <w:t>)对创建新晃黄牛原种场,</w:t>
      </w:r>
      <w:r>
        <w:rPr>
          <w:rFonts w:hint="eastAsia" w:ascii="仿宋" w:hAnsi="仿宋" w:eastAsia="仿宋"/>
          <w:color w:val="000000"/>
          <w:sz w:val="32"/>
          <w:szCs w:val="32"/>
          <w:lang w:eastAsia="zh-CN"/>
        </w:rPr>
        <w:t>建场规模</w:t>
      </w:r>
      <w:r>
        <w:rPr>
          <w:rFonts w:hint="eastAsia" w:ascii="仿宋" w:hAnsi="仿宋" w:eastAsia="仿宋"/>
          <w:color w:val="000000"/>
          <w:sz w:val="32"/>
          <w:szCs w:val="32"/>
          <w:lang w:val="en-US" w:eastAsia="zh-CN"/>
        </w:rPr>
        <w:t>1000头以上，</w:t>
      </w:r>
      <w:r>
        <w:rPr>
          <w:rFonts w:hint="eastAsia" w:ascii="仿宋" w:hAnsi="仿宋" w:eastAsia="仿宋"/>
          <w:color w:val="000000"/>
          <w:sz w:val="32"/>
          <w:szCs w:val="32"/>
          <w:lang w:eastAsia="zh-CN"/>
        </w:rPr>
        <w:t>饲养新晃黄牛能繁母牛</w:t>
      </w:r>
      <w:r>
        <w:rPr>
          <w:rFonts w:hint="eastAsia" w:ascii="仿宋" w:hAnsi="仿宋" w:eastAsia="仿宋"/>
          <w:color w:val="000000"/>
          <w:sz w:val="32"/>
          <w:szCs w:val="32"/>
        </w:rPr>
        <w:t>200头以上</w:t>
      </w:r>
      <w:r>
        <w:rPr>
          <w:rFonts w:hint="eastAsia" w:ascii="仿宋" w:hAnsi="仿宋" w:eastAsia="仿宋"/>
          <w:color w:val="000000"/>
          <w:sz w:val="32"/>
          <w:szCs w:val="32"/>
          <w:lang w:val="en-US" w:eastAsia="zh-CN"/>
        </w:rPr>
        <w:t>的，实行“一事一议”，</w:t>
      </w:r>
      <w:r>
        <w:rPr>
          <w:rFonts w:hint="eastAsia" w:ascii="仿宋" w:hAnsi="仿宋" w:eastAsia="仿宋"/>
          <w:color w:val="000000"/>
          <w:sz w:val="32"/>
          <w:szCs w:val="32"/>
        </w:rPr>
        <w:t>给予建场和</w:t>
      </w:r>
      <w:r>
        <w:rPr>
          <w:rFonts w:hint="eastAsia" w:ascii="仿宋" w:hAnsi="仿宋" w:eastAsia="仿宋"/>
          <w:color w:val="000000"/>
          <w:sz w:val="32"/>
          <w:szCs w:val="32"/>
          <w:lang w:eastAsia="zh-CN"/>
        </w:rPr>
        <w:t>保种扩繁工作及选育研发经费，</w:t>
      </w:r>
      <w:r>
        <w:rPr>
          <w:rFonts w:hint="eastAsia" w:ascii="仿宋" w:hAnsi="仿宋" w:eastAsia="仿宋"/>
          <w:color w:val="000000"/>
          <w:sz w:val="32"/>
          <w:szCs w:val="32"/>
        </w:rPr>
        <w:t>且支持申报省级、国家级原种场。</w:t>
      </w:r>
    </w:p>
    <w:p>
      <w:pPr>
        <w:ind w:firstLine="480" w:firstLineChars="150"/>
        <w:rPr>
          <w:rFonts w:hint="eastAsia" w:ascii="仿宋" w:hAnsi="仿宋" w:eastAsia="仿宋"/>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二</w:t>
      </w:r>
      <w:r>
        <w:rPr>
          <w:rFonts w:hint="eastAsia" w:ascii="仿宋" w:hAnsi="仿宋" w:eastAsia="仿宋"/>
          <w:color w:val="000000"/>
          <w:sz w:val="32"/>
          <w:szCs w:val="32"/>
        </w:rPr>
        <w:t>)对</w:t>
      </w:r>
      <w:r>
        <w:rPr>
          <w:rFonts w:ascii="仿宋" w:hAnsi="仿宋" w:eastAsia="仿宋"/>
          <w:bCs/>
          <w:color w:val="000000"/>
          <w:kern w:val="0"/>
          <w:sz w:val="32"/>
          <w:szCs w:val="32"/>
        </w:rPr>
        <w:t>按规定实施新晃黄牛选育示范场项目的，</w:t>
      </w:r>
      <w:r>
        <w:rPr>
          <w:rFonts w:ascii="仿宋" w:hAnsi="仿宋" w:eastAsia="仿宋" w:cs="仿宋"/>
          <w:bCs/>
          <w:color w:val="000000"/>
          <w:sz w:val="32"/>
          <w:szCs w:val="32"/>
        </w:rPr>
        <w:t>按出生牛犊</w:t>
      </w:r>
      <w:r>
        <w:rPr>
          <w:rFonts w:hint="eastAsia" w:ascii="仿宋" w:hAnsi="仿宋" w:eastAsia="仿宋"/>
          <w:color w:val="000000"/>
          <w:sz w:val="32"/>
          <w:szCs w:val="32"/>
        </w:rPr>
        <w:t>给予1</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00元/头奖补。</w:t>
      </w:r>
    </w:p>
    <w:p>
      <w:pPr>
        <w:ind w:firstLine="480" w:firstLineChars="150"/>
        <w:rPr>
          <w:rFonts w:hint="eastAsia" w:ascii="仿宋" w:hAnsi="仿宋" w:eastAsia="仿宋"/>
          <w:color w:val="000000"/>
          <w:sz w:val="32"/>
          <w:szCs w:val="32"/>
          <w:lang w:val="en-US" w:eastAsia="zh-CN"/>
        </w:rPr>
      </w:pPr>
      <w:r>
        <w:rPr>
          <w:rFonts w:hint="eastAsia" w:ascii="仿宋" w:hAnsi="仿宋" w:eastAsia="仿宋"/>
          <w:color w:val="000000"/>
          <w:sz w:val="32"/>
          <w:szCs w:val="32"/>
        </w:rPr>
        <w:t>(</w:t>
      </w:r>
      <w:r>
        <w:rPr>
          <w:rFonts w:hint="eastAsia" w:ascii="仿宋" w:hAnsi="仿宋" w:eastAsia="仿宋"/>
          <w:color w:val="000000"/>
          <w:sz w:val="32"/>
          <w:szCs w:val="32"/>
          <w:lang w:eastAsia="zh-CN"/>
        </w:rPr>
        <w:t>三</w:t>
      </w:r>
      <w:r>
        <w:rPr>
          <w:rFonts w:hint="eastAsia" w:ascii="仿宋" w:hAnsi="仿宋" w:eastAsia="仿宋"/>
          <w:color w:val="000000"/>
          <w:sz w:val="32"/>
          <w:szCs w:val="32"/>
        </w:rPr>
        <w:t>)对实施</w:t>
      </w:r>
      <w:r>
        <w:rPr>
          <w:rFonts w:ascii="仿宋" w:hAnsi="仿宋" w:eastAsia="仿宋" w:cs="仿宋"/>
          <w:bCs/>
          <w:color w:val="000000"/>
          <w:sz w:val="32"/>
          <w:szCs w:val="32"/>
        </w:rPr>
        <w:t>5头以上</w:t>
      </w:r>
      <w:r>
        <w:rPr>
          <w:rFonts w:hint="eastAsia" w:ascii="仿宋" w:hAnsi="仿宋" w:eastAsia="仿宋"/>
          <w:color w:val="000000"/>
          <w:sz w:val="32"/>
          <w:szCs w:val="32"/>
        </w:rPr>
        <w:t>能繁母牛养殖的，</w:t>
      </w:r>
      <w:r>
        <w:rPr>
          <w:rFonts w:hint="eastAsia" w:ascii="仿宋" w:hAnsi="仿宋" w:eastAsia="仿宋"/>
          <w:color w:val="000000"/>
          <w:sz w:val="32"/>
          <w:szCs w:val="32"/>
          <w:lang w:eastAsia="zh-CN"/>
        </w:rPr>
        <w:t>按出生牛犊给予</w:t>
      </w:r>
      <w:r>
        <w:rPr>
          <w:rFonts w:hint="eastAsia" w:ascii="仿宋" w:hAnsi="仿宋" w:eastAsia="仿宋"/>
          <w:color w:val="000000"/>
          <w:sz w:val="32"/>
          <w:szCs w:val="32"/>
          <w:lang w:val="en-US" w:eastAsia="zh-CN"/>
        </w:rPr>
        <w:t>600元/头奖补。</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四</w:t>
      </w:r>
      <w:r>
        <w:rPr>
          <w:rFonts w:hint="eastAsia" w:ascii="仿宋" w:hAnsi="仿宋" w:eastAsia="仿宋"/>
          <w:color w:val="000000"/>
          <w:sz w:val="32"/>
          <w:szCs w:val="32"/>
        </w:rPr>
        <w:t>)对</w:t>
      </w:r>
      <w:r>
        <w:rPr>
          <w:rFonts w:ascii="仿宋" w:hAnsi="仿宋" w:eastAsia="仿宋"/>
          <w:bCs/>
          <w:color w:val="000000"/>
          <w:kern w:val="0"/>
          <w:sz w:val="32"/>
          <w:szCs w:val="32"/>
        </w:rPr>
        <w:t>新建、改</w:t>
      </w:r>
      <w:r>
        <w:rPr>
          <w:rFonts w:hint="eastAsia" w:ascii="仿宋" w:hAnsi="仿宋" w:eastAsia="仿宋"/>
          <w:bCs/>
          <w:color w:val="000000"/>
          <w:kern w:val="0"/>
          <w:sz w:val="32"/>
          <w:szCs w:val="32"/>
        </w:rPr>
        <w:t>（</w:t>
      </w:r>
      <w:r>
        <w:rPr>
          <w:rFonts w:ascii="仿宋" w:hAnsi="仿宋" w:eastAsia="仿宋"/>
          <w:bCs/>
          <w:color w:val="000000"/>
          <w:kern w:val="0"/>
          <w:sz w:val="32"/>
          <w:szCs w:val="32"/>
        </w:rPr>
        <w:t>扩</w:t>
      </w:r>
      <w:r>
        <w:rPr>
          <w:rFonts w:hint="eastAsia" w:ascii="仿宋" w:hAnsi="仿宋" w:eastAsia="仿宋"/>
          <w:bCs/>
          <w:color w:val="000000"/>
          <w:kern w:val="0"/>
          <w:sz w:val="32"/>
          <w:szCs w:val="32"/>
        </w:rPr>
        <w:t>）</w:t>
      </w:r>
      <w:r>
        <w:rPr>
          <w:rFonts w:ascii="仿宋" w:hAnsi="仿宋" w:eastAsia="仿宋"/>
          <w:bCs/>
          <w:color w:val="000000"/>
          <w:kern w:val="0"/>
          <w:sz w:val="32"/>
          <w:szCs w:val="32"/>
        </w:rPr>
        <w:t>建30头以上标准化规模养殖场的，按养殖栏舍实际建设</w:t>
      </w:r>
      <w:r>
        <w:rPr>
          <w:rFonts w:hint="eastAsia" w:ascii="仿宋" w:hAnsi="仿宋" w:eastAsia="仿宋"/>
          <w:bCs/>
          <w:color w:val="000000"/>
          <w:kern w:val="0"/>
          <w:sz w:val="32"/>
          <w:szCs w:val="32"/>
          <w:lang w:eastAsia="zh-CN"/>
        </w:rPr>
        <w:t>占地</w:t>
      </w:r>
      <w:r>
        <w:rPr>
          <w:rFonts w:ascii="仿宋" w:hAnsi="仿宋" w:eastAsia="仿宋"/>
          <w:bCs/>
          <w:color w:val="000000"/>
          <w:kern w:val="0"/>
          <w:sz w:val="32"/>
          <w:szCs w:val="32"/>
        </w:rPr>
        <w:t>面积</w:t>
      </w:r>
      <w:r>
        <w:rPr>
          <w:rFonts w:hint="eastAsia" w:ascii="仿宋" w:hAnsi="仿宋" w:eastAsia="仿宋"/>
          <w:bCs/>
          <w:color w:val="000000"/>
          <w:kern w:val="0"/>
          <w:sz w:val="32"/>
          <w:szCs w:val="32"/>
          <w:lang w:eastAsia="zh-CN"/>
        </w:rPr>
        <w:t>，</w:t>
      </w:r>
      <w:r>
        <w:rPr>
          <w:rFonts w:ascii="仿宋" w:hAnsi="仿宋" w:eastAsia="仿宋"/>
          <w:bCs/>
          <w:color w:val="000000"/>
          <w:kern w:val="0"/>
          <w:sz w:val="32"/>
          <w:szCs w:val="32"/>
        </w:rPr>
        <w:t>分别</w:t>
      </w:r>
      <w:r>
        <w:rPr>
          <w:rFonts w:hint="eastAsia" w:ascii="仿宋" w:hAnsi="仿宋" w:eastAsia="仿宋"/>
          <w:bCs/>
          <w:color w:val="000000"/>
          <w:kern w:val="0"/>
          <w:sz w:val="32"/>
          <w:szCs w:val="32"/>
          <w:lang w:eastAsia="zh-CN"/>
        </w:rPr>
        <w:t>按</w:t>
      </w:r>
      <w:r>
        <w:rPr>
          <w:rFonts w:ascii="仿宋" w:hAnsi="仿宋" w:eastAsia="仿宋"/>
          <w:bCs/>
          <w:color w:val="000000"/>
          <w:kern w:val="0"/>
          <w:sz w:val="32"/>
          <w:szCs w:val="32"/>
        </w:rPr>
        <w:t>1</w:t>
      </w:r>
      <w:r>
        <w:rPr>
          <w:rFonts w:hint="eastAsia" w:ascii="仿宋" w:hAnsi="仿宋" w:eastAsia="仿宋"/>
          <w:bCs/>
          <w:color w:val="000000"/>
          <w:kern w:val="0"/>
          <w:sz w:val="32"/>
          <w:szCs w:val="32"/>
          <w:lang w:val="en-US" w:eastAsia="zh-CN"/>
        </w:rPr>
        <w:t>00</w:t>
      </w:r>
      <w:r>
        <w:rPr>
          <w:rFonts w:ascii="仿宋" w:hAnsi="仿宋" w:eastAsia="仿宋"/>
          <w:bCs/>
          <w:color w:val="000000"/>
          <w:kern w:val="0"/>
          <w:sz w:val="32"/>
          <w:szCs w:val="32"/>
        </w:rPr>
        <w:t>元 /㎡、</w:t>
      </w:r>
      <w:r>
        <w:rPr>
          <w:rFonts w:hint="eastAsia" w:ascii="仿宋" w:hAnsi="仿宋" w:eastAsia="仿宋"/>
          <w:bCs/>
          <w:color w:val="000000"/>
          <w:kern w:val="0"/>
          <w:sz w:val="32"/>
          <w:szCs w:val="32"/>
          <w:lang w:val="en-US" w:eastAsia="zh-CN"/>
        </w:rPr>
        <w:t>60</w:t>
      </w:r>
      <w:r>
        <w:rPr>
          <w:rFonts w:ascii="仿宋" w:hAnsi="仿宋" w:eastAsia="仿宋"/>
          <w:bCs/>
          <w:color w:val="000000"/>
          <w:kern w:val="0"/>
          <w:sz w:val="32"/>
          <w:szCs w:val="32"/>
        </w:rPr>
        <w:t>元 /㎡的</w:t>
      </w:r>
      <w:r>
        <w:rPr>
          <w:rFonts w:hint="eastAsia" w:ascii="仿宋" w:hAnsi="仿宋" w:eastAsia="仿宋"/>
          <w:bCs/>
          <w:color w:val="000000"/>
          <w:kern w:val="0"/>
          <w:sz w:val="32"/>
          <w:szCs w:val="32"/>
          <w:lang w:eastAsia="zh-CN"/>
        </w:rPr>
        <w:t>标准</w:t>
      </w:r>
      <w:r>
        <w:rPr>
          <w:rFonts w:ascii="仿宋" w:hAnsi="仿宋" w:eastAsia="仿宋"/>
          <w:bCs/>
          <w:color w:val="000000"/>
          <w:kern w:val="0"/>
          <w:sz w:val="32"/>
          <w:szCs w:val="32"/>
        </w:rPr>
        <w:t>给予一次性奖补</w:t>
      </w:r>
      <w:r>
        <w:rPr>
          <w:rFonts w:hint="eastAsia" w:ascii="仿宋" w:hAnsi="仿宋" w:eastAsia="仿宋"/>
          <w:color w:val="000000"/>
          <w:sz w:val="32"/>
          <w:szCs w:val="32"/>
        </w:rPr>
        <w:t>。</w:t>
      </w:r>
    </w:p>
    <w:p>
      <w:pPr>
        <w:ind w:firstLine="320" w:firstLineChars="100"/>
        <w:rPr>
          <w:rFonts w:hint="eastAsia" w:ascii="仿宋" w:hAnsi="仿宋" w:eastAsia="仿宋"/>
          <w:color w:val="000000"/>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）对首次获得市级、省级、国家级新晃黄牛产业龙头企业称号的，分别一次性给予5万元、10万元、30万元奖励。</w:t>
      </w:r>
      <w:r>
        <w:rPr>
          <w:rFonts w:hint="eastAsia" w:ascii="仿宋" w:hAnsi="仿宋" w:eastAsia="仿宋"/>
          <w:color w:val="000000"/>
          <w:sz w:val="32"/>
          <w:szCs w:val="32"/>
        </w:rPr>
        <w:t xml:space="preserve"> </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六</w:t>
      </w:r>
      <w:r>
        <w:rPr>
          <w:rFonts w:hint="eastAsia" w:ascii="仿宋" w:hAnsi="仿宋" w:eastAsia="仿宋"/>
          <w:color w:val="000000"/>
          <w:sz w:val="32"/>
          <w:szCs w:val="32"/>
        </w:rPr>
        <w:t>)对创建养殖示范小区的,优先协调安排水、电、路、信等基础设施建设。</w:t>
      </w:r>
    </w:p>
    <w:p>
      <w:pPr>
        <w:autoSpaceDE w:val="0"/>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第三条</w:t>
      </w:r>
      <w:r>
        <w:rPr>
          <w:rFonts w:hint="eastAsia" w:ascii="仿宋" w:hAnsi="仿宋" w:eastAsia="仿宋"/>
          <w:color w:val="000000"/>
          <w:sz w:val="32"/>
          <w:szCs w:val="32"/>
          <w:lang w:val="en-US" w:eastAsia="zh-CN"/>
        </w:rPr>
        <w:t xml:space="preserve"> 经营主体及养殖场（户），同时享受</w:t>
      </w:r>
      <w:r>
        <w:rPr>
          <w:rFonts w:hint="eastAsia" w:ascii="仿宋" w:hAnsi="仿宋" w:eastAsia="仿宋"/>
          <w:color w:val="000000"/>
          <w:sz w:val="32"/>
          <w:szCs w:val="32"/>
        </w:rPr>
        <w:t>《新晃侗族自治县</w:t>
      </w:r>
      <w:r>
        <w:rPr>
          <w:rFonts w:hint="eastAsia" w:ascii="仿宋" w:hAnsi="仿宋" w:eastAsia="仿宋"/>
          <w:color w:val="000000"/>
          <w:sz w:val="32"/>
          <w:szCs w:val="32"/>
          <w:lang w:eastAsia="zh-CN"/>
        </w:rPr>
        <w:t>特质</w:t>
      </w:r>
      <w:r>
        <w:rPr>
          <w:rFonts w:hint="eastAsia" w:ascii="仿宋" w:hAnsi="仿宋" w:eastAsia="仿宋"/>
          <w:color w:val="000000"/>
          <w:sz w:val="32"/>
          <w:szCs w:val="32"/>
        </w:rPr>
        <w:t>农业（含中药材)金融扶持暂行办法》</w:t>
      </w:r>
      <w:r>
        <w:rPr>
          <w:rFonts w:hint="eastAsia" w:ascii="仿宋" w:hAnsi="仿宋" w:eastAsia="仿宋"/>
          <w:color w:val="000000"/>
          <w:sz w:val="32"/>
          <w:szCs w:val="32"/>
          <w:lang w:eastAsia="zh-CN"/>
        </w:rPr>
        <w:t>文件扶持</w:t>
      </w:r>
      <w:r>
        <w:rPr>
          <w:rFonts w:hint="eastAsia" w:ascii="仿宋" w:hAnsi="仿宋" w:eastAsia="仿宋"/>
          <w:color w:val="000000"/>
          <w:sz w:val="32"/>
          <w:szCs w:val="32"/>
          <w:lang w:val="en-US" w:eastAsia="zh-CN"/>
        </w:rPr>
        <w:t>政策。</w:t>
      </w:r>
    </w:p>
    <w:p>
      <w:pPr>
        <w:autoSpaceDE w:val="0"/>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第四条</w:t>
      </w:r>
      <w:r>
        <w:rPr>
          <w:rFonts w:hint="eastAsia" w:ascii="仿宋" w:hAnsi="仿宋" w:eastAsia="仿宋"/>
          <w:color w:val="000000"/>
          <w:sz w:val="32"/>
          <w:szCs w:val="32"/>
          <w:lang w:val="en-US" w:eastAsia="zh-CN"/>
        </w:rPr>
        <w:t xml:space="preserve"> 所列奖补资金从县财政依法统筹资金及县财政预算中列支。</w:t>
      </w:r>
    </w:p>
    <w:p>
      <w:pPr>
        <w:spacing w:line="620" w:lineRule="exact"/>
        <w:ind w:firstLine="627" w:firstLineChars="196"/>
        <w:jc w:val="left"/>
        <w:rPr>
          <w:rFonts w:hint="eastAsia" w:ascii="仿宋_GB2312" w:hAnsi="仿宋" w:eastAsia="仿宋_GB2312" w:cs="仿宋"/>
          <w:color w:val="000000"/>
          <w:sz w:val="32"/>
          <w:szCs w:val="32"/>
        </w:rPr>
      </w:pPr>
      <w:r>
        <w:rPr>
          <w:rFonts w:hint="eastAsia" w:ascii="仿宋" w:hAnsi="仿宋" w:eastAsia="仿宋"/>
          <w:color w:val="000000"/>
          <w:sz w:val="32"/>
          <w:szCs w:val="32"/>
        </w:rPr>
        <w:t>第</w:t>
      </w:r>
      <w:r>
        <w:rPr>
          <w:rFonts w:hint="eastAsia" w:ascii="仿宋" w:hAnsi="仿宋" w:eastAsia="仿宋"/>
          <w:color w:val="000000"/>
          <w:sz w:val="32"/>
          <w:szCs w:val="32"/>
          <w:lang w:eastAsia="zh-CN"/>
        </w:rPr>
        <w:t>五</w:t>
      </w:r>
      <w:r>
        <w:rPr>
          <w:rFonts w:hint="eastAsia" w:ascii="仿宋" w:hAnsi="仿宋" w:eastAsia="仿宋"/>
          <w:color w:val="000000"/>
          <w:sz w:val="32"/>
          <w:szCs w:val="32"/>
        </w:rPr>
        <w:t xml:space="preserve">条 </w:t>
      </w:r>
      <w:r>
        <w:rPr>
          <w:rFonts w:hint="eastAsia" w:ascii="仿宋_GB2312" w:hAnsi="仿宋" w:eastAsia="仿宋_GB2312" w:cs="仿宋"/>
          <w:color w:val="000000"/>
          <w:sz w:val="32"/>
          <w:szCs w:val="32"/>
        </w:rPr>
        <w:t>新晃黄牛养殖奖补按如下程序申报、</w:t>
      </w:r>
      <w:r>
        <w:rPr>
          <w:rFonts w:hint="eastAsia" w:ascii="仿宋_GB2312" w:hAnsi="仿宋" w:eastAsia="仿宋_GB2312" w:cs="仿宋"/>
          <w:color w:val="000000"/>
          <w:sz w:val="32"/>
          <w:szCs w:val="32"/>
          <w:lang w:eastAsia="zh-CN"/>
        </w:rPr>
        <w:t>受理、</w:t>
      </w:r>
      <w:r>
        <w:rPr>
          <w:rFonts w:hint="eastAsia" w:ascii="仿宋_GB2312" w:hAnsi="仿宋" w:eastAsia="仿宋_GB2312" w:cs="仿宋"/>
          <w:color w:val="000000"/>
          <w:sz w:val="32"/>
          <w:szCs w:val="32"/>
        </w:rPr>
        <w:t>验收、</w:t>
      </w:r>
      <w:r>
        <w:rPr>
          <w:rFonts w:hint="eastAsia" w:ascii="仿宋_GB2312" w:hAnsi="仿宋" w:eastAsia="仿宋_GB2312" w:cs="仿宋"/>
          <w:color w:val="000000"/>
          <w:sz w:val="32"/>
          <w:szCs w:val="32"/>
          <w:lang w:eastAsia="zh-CN"/>
        </w:rPr>
        <w:t>复核</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公示、</w:t>
      </w:r>
      <w:r>
        <w:rPr>
          <w:rFonts w:hint="eastAsia" w:ascii="仿宋_GB2312" w:hAnsi="仿宋" w:eastAsia="仿宋_GB2312" w:cs="仿宋"/>
          <w:color w:val="000000"/>
          <w:sz w:val="32"/>
          <w:szCs w:val="32"/>
        </w:rPr>
        <w:t>兑付。</w:t>
      </w:r>
    </w:p>
    <w:p>
      <w:pPr>
        <w:spacing w:line="620" w:lineRule="exact"/>
        <w:ind w:firstLine="640" w:firstLineChars="200"/>
        <w:rPr>
          <w:rFonts w:hint="eastAsia" w:ascii="仿宋_GB2312" w:hAnsi="仿宋" w:eastAsia="仿宋_GB2312"/>
          <w:color w:val="000000"/>
          <w:sz w:val="32"/>
          <w:szCs w:val="32"/>
        </w:rPr>
      </w:pPr>
      <w:r>
        <w:rPr>
          <w:rFonts w:hint="eastAsia" w:ascii="仿宋_GB2312" w:hAnsi="仿宋" w:eastAsia="仿宋_GB2312" w:cs="仿宋"/>
          <w:color w:val="000000"/>
          <w:sz w:val="32"/>
          <w:szCs w:val="32"/>
        </w:rPr>
        <w:t>1、</w:t>
      </w:r>
      <w:r>
        <w:rPr>
          <w:rFonts w:hint="eastAsia" w:ascii="仿宋_GB2312" w:hAnsi="仿宋" w:eastAsia="仿宋_GB2312" w:cs="仿宋"/>
          <w:color w:val="000000"/>
          <w:sz w:val="32"/>
          <w:szCs w:val="32"/>
          <w:lang w:eastAsia="zh-CN"/>
        </w:rPr>
        <w:t>申报。符合条件的经营主体到</w:t>
      </w:r>
      <w:r>
        <w:rPr>
          <w:rFonts w:hint="eastAsia" w:ascii="仿宋_GB2312" w:hAnsi="仿宋" w:eastAsia="仿宋_GB2312" w:cs="仿宋"/>
          <w:color w:val="000000"/>
          <w:sz w:val="32"/>
          <w:szCs w:val="32"/>
        </w:rPr>
        <w:t>所在地乡镇人民政府</w:t>
      </w:r>
      <w:r>
        <w:rPr>
          <w:rFonts w:hint="eastAsia" w:ascii="仿宋_GB2312" w:hAnsi="仿宋" w:eastAsia="仿宋_GB2312"/>
          <w:color w:val="000000"/>
          <w:sz w:val="32"/>
          <w:szCs w:val="32"/>
        </w:rPr>
        <w:t>递交书面申报材料</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包括申报项目名称、实施地点、计划规模、现有条件、请求事项等内容</w:t>
      </w:r>
      <w:r>
        <w:rPr>
          <w:rFonts w:hint="eastAsia" w:ascii="仿宋_GB2312" w:hAnsi="仿宋" w:eastAsia="仿宋_GB2312"/>
          <w:color w:val="000000"/>
          <w:sz w:val="32"/>
          <w:szCs w:val="32"/>
          <w:lang w:eastAsia="zh-CN"/>
        </w:rPr>
        <w:t>）。</w:t>
      </w:r>
    </w:p>
    <w:p>
      <w:pPr>
        <w:spacing w:line="62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s="仿宋"/>
          <w:color w:val="000000"/>
          <w:sz w:val="32"/>
          <w:szCs w:val="32"/>
        </w:rPr>
        <w:t>2、</w:t>
      </w:r>
      <w:r>
        <w:rPr>
          <w:rFonts w:hint="eastAsia" w:ascii="仿宋_GB2312" w:hAnsi="仿宋" w:eastAsia="仿宋_GB2312" w:cs="仿宋"/>
          <w:color w:val="000000"/>
          <w:sz w:val="32"/>
          <w:szCs w:val="32"/>
          <w:lang w:eastAsia="zh-CN"/>
        </w:rPr>
        <w:t>受理。</w:t>
      </w:r>
      <w:r>
        <w:rPr>
          <w:rFonts w:hint="eastAsia" w:ascii="仿宋_GB2312" w:hAnsi="仿宋" w:eastAsia="仿宋_GB2312" w:cs="仿宋"/>
          <w:color w:val="000000"/>
          <w:sz w:val="32"/>
          <w:szCs w:val="32"/>
        </w:rPr>
        <w:t>所在地乡镇人民政府</w:t>
      </w:r>
      <w:r>
        <w:rPr>
          <w:rFonts w:hint="eastAsia" w:ascii="仿宋_GB2312" w:hAnsi="仿宋" w:eastAsia="仿宋_GB2312"/>
          <w:color w:val="000000"/>
          <w:sz w:val="32"/>
          <w:szCs w:val="32"/>
        </w:rPr>
        <w:t>收到</w:t>
      </w:r>
      <w:r>
        <w:rPr>
          <w:rFonts w:hint="eastAsia" w:ascii="仿宋_GB2312" w:hAnsi="仿宋" w:eastAsia="仿宋_GB2312"/>
          <w:color w:val="000000"/>
          <w:sz w:val="32"/>
          <w:szCs w:val="32"/>
          <w:lang w:eastAsia="zh-CN"/>
        </w:rPr>
        <w:t>经营主体提交的</w:t>
      </w:r>
      <w:r>
        <w:rPr>
          <w:rFonts w:hint="eastAsia" w:ascii="仿宋_GB2312" w:hAnsi="仿宋" w:eastAsia="仿宋_GB2312"/>
          <w:color w:val="000000"/>
          <w:sz w:val="32"/>
          <w:szCs w:val="32"/>
        </w:rPr>
        <w:t>书面申报材料后，5个工作日内，组织乡镇畜牧、</w:t>
      </w:r>
      <w:r>
        <w:rPr>
          <w:rFonts w:hint="eastAsia" w:ascii="仿宋_GB2312" w:hAnsi="仿宋" w:eastAsia="仿宋_GB2312"/>
          <w:color w:val="000000"/>
          <w:sz w:val="32"/>
          <w:szCs w:val="32"/>
          <w:lang w:eastAsia="zh-CN"/>
        </w:rPr>
        <w:t>国土、</w:t>
      </w:r>
      <w:r>
        <w:rPr>
          <w:rFonts w:hint="eastAsia" w:ascii="仿宋_GB2312" w:hAnsi="仿宋" w:eastAsia="仿宋_GB2312"/>
          <w:color w:val="000000"/>
          <w:sz w:val="32"/>
          <w:szCs w:val="32"/>
        </w:rPr>
        <w:t>林业</w:t>
      </w:r>
      <w:r>
        <w:rPr>
          <w:rFonts w:hint="eastAsia" w:ascii="仿宋_GB2312" w:hAnsi="仿宋" w:eastAsia="仿宋_GB2312"/>
          <w:color w:val="000000"/>
          <w:sz w:val="32"/>
          <w:szCs w:val="32"/>
          <w:lang w:eastAsia="zh-CN"/>
        </w:rPr>
        <w:t>等相关部门</w:t>
      </w:r>
      <w:r>
        <w:rPr>
          <w:rFonts w:hint="eastAsia" w:ascii="仿宋_GB2312" w:hAnsi="仿宋" w:eastAsia="仿宋_GB2312"/>
          <w:color w:val="000000"/>
          <w:sz w:val="32"/>
          <w:szCs w:val="32"/>
        </w:rPr>
        <w:t>及所在村村民委员会</w:t>
      </w:r>
      <w:r>
        <w:rPr>
          <w:rFonts w:hint="eastAsia" w:ascii="仿宋_GB2312" w:hAnsi="仿宋" w:eastAsia="仿宋_GB2312"/>
          <w:color w:val="000000"/>
          <w:sz w:val="32"/>
          <w:szCs w:val="32"/>
          <w:lang w:eastAsia="zh-CN"/>
        </w:rPr>
        <w:t>进行</w:t>
      </w:r>
      <w:r>
        <w:rPr>
          <w:rFonts w:hint="eastAsia" w:ascii="仿宋_GB2312" w:hAnsi="仿宋" w:eastAsia="仿宋_GB2312"/>
          <w:color w:val="000000"/>
          <w:sz w:val="32"/>
          <w:szCs w:val="32"/>
        </w:rPr>
        <w:t>现场核实、初审，并形成初审意见上报县</w:t>
      </w:r>
      <w:r>
        <w:rPr>
          <w:rFonts w:hint="eastAsia" w:ascii="仿宋_GB2312" w:hAnsi="仿宋" w:eastAsia="仿宋_GB2312"/>
          <w:color w:val="000000"/>
          <w:sz w:val="32"/>
          <w:szCs w:val="32"/>
          <w:lang w:eastAsia="zh-CN"/>
        </w:rPr>
        <w:t>相关产业牵头部门</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产业牵头部门</w:t>
      </w:r>
      <w:r>
        <w:rPr>
          <w:rFonts w:hint="eastAsia" w:ascii="仿宋_GB2312" w:hAnsi="仿宋" w:eastAsia="仿宋_GB2312"/>
          <w:color w:val="000000"/>
          <w:sz w:val="32"/>
          <w:szCs w:val="32"/>
        </w:rPr>
        <w:t>接到乡镇初审意见后，10个工作日内完成项目审核</w:t>
      </w:r>
      <w:r>
        <w:rPr>
          <w:rFonts w:hint="eastAsia" w:ascii="仿宋_GB2312" w:hAnsi="仿宋" w:eastAsia="仿宋_GB2312"/>
          <w:color w:val="000000"/>
          <w:sz w:val="32"/>
          <w:szCs w:val="32"/>
          <w:lang w:eastAsia="zh-CN"/>
        </w:rPr>
        <w:t>。</w:t>
      </w:r>
    </w:p>
    <w:p>
      <w:pPr>
        <w:spacing w:line="620" w:lineRule="exact"/>
        <w:ind w:firstLine="640" w:firstLineChars="20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rPr>
        <w:t>3、</w:t>
      </w:r>
      <w:r>
        <w:rPr>
          <w:rFonts w:hint="eastAsia" w:ascii="仿宋_GB2312" w:hAnsi="仿宋" w:eastAsia="仿宋_GB2312"/>
          <w:color w:val="000000"/>
          <w:sz w:val="32"/>
          <w:szCs w:val="32"/>
          <w:lang w:eastAsia="zh-CN"/>
        </w:rPr>
        <w:t>验收。在</w:t>
      </w:r>
      <w:r>
        <w:rPr>
          <w:rFonts w:hint="eastAsia" w:ascii="仿宋_GB2312" w:hAnsi="仿宋" w:eastAsia="仿宋_GB2312"/>
          <w:color w:val="000000"/>
          <w:sz w:val="32"/>
          <w:szCs w:val="32"/>
        </w:rPr>
        <w:t>项目实施完毕后，</w:t>
      </w:r>
      <w:r>
        <w:rPr>
          <w:rFonts w:hint="eastAsia" w:ascii="仿宋_GB2312" w:hAnsi="仿宋" w:eastAsia="仿宋_GB2312"/>
          <w:color w:val="000000"/>
          <w:sz w:val="32"/>
          <w:szCs w:val="32"/>
          <w:lang w:eastAsia="zh-CN"/>
        </w:rPr>
        <w:t>经营主体于当年</w:t>
      </w:r>
      <w:r>
        <w:rPr>
          <w:rFonts w:hint="eastAsia" w:ascii="仿宋_GB2312" w:hAnsi="仿宋" w:eastAsia="仿宋_GB2312"/>
          <w:color w:val="000000"/>
          <w:sz w:val="32"/>
          <w:szCs w:val="32"/>
          <w:lang w:val="en-US" w:eastAsia="zh-CN"/>
        </w:rPr>
        <w:t>10月底前</w:t>
      </w:r>
      <w:r>
        <w:rPr>
          <w:rFonts w:hint="eastAsia" w:ascii="仿宋_GB2312" w:hAnsi="仿宋" w:eastAsia="仿宋_GB2312" w:cs="仿宋"/>
          <w:color w:val="000000"/>
          <w:sz w:val="32"/>
          <w:szCs w:val="32"/>
        </w:rPr>
        <w:t>向</w:t>
      </w:r>
      <w:r>
        <w:rPr>
          <w:rFonts w:hint="eastAsia" w:ascii="仿宋_GB2312" w:hAnsi="仿宋" w:eastAsia="仿宋_GB2312" w:cs="仿宋"/>
          <w:color w:val="000000"/>
          <w:sz w:val="32"/>
          <w:szCs w:val="32"/>
          <w:lang w:eastAsia="zh-CN"/>
        </w:rPr>
        <w:t>县产业牵头部门</w:t>
      </w:r>
      <w:r>
        <w:rPr>
          <w:rFonts w:hint="eastAsia" w:ascii="仿宋_GB2312" w:hAnsi="仿宋" w:eastAsia="仿宋_GB2312"/>
          <w:color w:val="000000"/>
          <w:sz w:val="32"/>
          <w:szCs w:val="32"/>
        </w:rPr>
        <w:t>递交书面验收申请。</w:t>
      </w:r>
      <w:r>
        <w:rPr>
          <w:rFonts w:hint="eastAsia" w:ascii="仿宋_GB2312" w:hAnsi="仿宋" w:eastAsia="仿宋_GB2312"/>
          <w:color w:val="000000"/>
          <w:sz w:val="32"/>
          <w:szCs w:val="32"/>
          <w:lang w:eastAsia="zh-CN"/>
        </w:rPr>
        <w:t>产业牵头部门</w:t>
      </w:r>
      <w:r>
        <w:rPr>
          <w:rFonts w:hint="eastAsia" w:ascii="仿宋_GB2312" w:hAnsi="仿宋" w:eastAsia="仿宋_GB2312"/>
          <w:color w:val="000000"/>
          <w:sz w:val="32"/>
          <w:szCs w:val="32"/>
        </w:rPr>
        <w:t>接到书面验收申请后，原则上</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个工作日内，</w:t>
      </w:r>
      <w:r>
        <w:rPr>
          <w:rFonts w:hint="eastAsia" w:ascii="仿宋_GB2312" w:hAnsi="仿宋" w:eastAsia="仿宋_GB2312"/>
          <w:color w:val="000000"/>
          <w:sz w:val="32"/>
          <w:szCs w:val="32"/>
          <w:lang w:eastAsia="zh-CN"/>
        </w:rPr>
        <w:t>组织相关部门和乡镇人民政府</w:t>
      </w:r>
      <w:r>
        <w:rPr>
          <w:rFonts w:hint="eastAsia" w:ascii="仿宋_GB2312" w:hAnsi="仿宋" w:eastAsia="仿宋_GB2312"/>
          <w:color w:val="000000"/>
          <w:sz w:val="32"/>
          <w:szCs w:val="32"/>
        </w:rPr>
        <w:t>完成实地验收，并作出验收结论和奖补意见。验收工作量大时，完成实地验收时间</w:t>
      </w:r>
      <w:r>
        <w:rPr>
          <w:rFonts w:hint="eastAsia" w:ascii="仿宋_GB2312" w:hAnsi="仿宋" w:eastAsia="仿宋_GB2312"/>
          <w:color w:val="000000"/>
          <w:sz w:val="32"/>
          <w:szCs w:val="32"/>
          <w:lang w:eastAsia="zh-CN"/>
        </w:rPr>
        <w:t>适当延长，但最长不得超过</w:t>
      </w:r>
      <w:r>
        <w:rPr>
          <w:rFonts w:hint="eastAsia" w:ascii="仿宋_GB2312" w:hAnsi="仿宋" w:eastAsia="仿宋_GB2312"/>
          <w:color w:val="000000"/>
          <w:sz w:val="32"/>
          <w:szCs w:val="32"/>
          <w:lang w:val="en-US" w:eastAsia="zh-CN"/>
        </w:rPr>
        <w:t>30个工作日。</w:t>
      </w:r>
    </w:p>
    <w:p>
      <w:pPr>
        <w:spacing w:line="62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4、</w:t>
      </w:r>
      <w:r>
        <w:rPr>
          <w:rFonts w:hint="eastAsia" w:ascii="仿宋_GB2312" w:hAnsi="仿宋" w:eastAsia="仿宋_GB2312"/>
          <w:color w:val="000000"/>
          <w:sz w:val="32"/>
          <w:szCs w:val="32"/>
          <w:lang w:eastAsia="zh-CN"/>
        </w:rPr>
        <w:t>复核。由县产业牵头部门，与财政、农业及相关部门对乡镇上报的项目进行复核认定。</w:t>
      </w:r>
    </w:p>
    <w:p>
      <w:pPr>
        <w:spacing w:line="620" w:lineRule="exact"/>
        <w:ind w:firstLine="640" w:firstLineChars="20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5、公示。县产业牵头部门将奖补情况进行公示，公示期不低于7天。公示期内有群众举报的，由相关部门调查核实，不符合条件的，取消奖补资格。</w:t>
      </w:r>
    </w:p>
    <w:p>
      <w:pPr>
        <w:spacing w:line="6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6、兑付。公示</w:t>
      </w:r>
      <w:r>
        <w:rPr>
          <w:rFonts w:hint="eastAsia" w:ascii="仿宋_GB2312" w:hAnsi="仿宋" w:eastAsia="仿宋_GB2312"/>
          <w:color w:val="000000"/>
          <w:sz w:val="32"/>
          <w:szCs w:val="32"/>
        </w:rPr>
        <w:t>完成后，</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5个工作日内向县财政申请奖补兑付资金，落实奖补兑付。</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第</w:t>
      </w:r>
      <w:r>
        <w:rPr>
          <w:rFonts w:hint="eastAsia" w:ascii="仿宋" w:hAnsi="仿宋" w:eastAsia="仿宋"/>
          <w:color w:val="000000"/>
          <w:sz w:val="32"/>
          <w:szCs w:val="32"/>
          <w:lang w:eastAsia="zh-CN"/>
        </w:rPr>
        <w:t>五</w:t>
      </w:r>
      <w:r>
        <w:rPr>
          <w:rFonts w:hint="eastAsia" w:ascii="仿宋" w:hAnsi="仿宋" w:eastAsia="仿宋"/>
          <w:color w:val="000000"/>
          <w:sz w:val="32"/>
          <w:szCs w:val="32"/>
        </w:rPr>
        <w:t>条 本办法由县农业农村局和县财政局负责解释。</w:t>
      </w:r>
    </w:p>
    <w:p>
      <w:pPr>
        <w:ind w:firstLine="640" w:firstLineChars="200"/>
        <w:rPr>
          <w:rFonts w:ascii="仿宋" w:hAnsi="仿宋" w:eastAsia="仿宋"/>
          <w:sz w:val="32"/>
          <w:szCs w:val="32"/>
        </w:rPr>
      </w:pPr>
      <w:r>
        <w:rPr>
          <w:rFonts w:hint="eastAsia" w:ascii="仿宋" w:hAnsi="仿宋" w:eastAsia="仿宋"/>
          <w:color w:val="000000"/>
          <w:sz w:val="32"/>
          <w:szCs w:val="32"/>
        </w:rPr>
        <w:t>第</w:t>
      </w:r>
      <w:r>
        <w:rPr>
          <w:rFonts w:hint="eastAsia" w:ascii="仿宋" w:hAnsi="仿宋" w:eastAsia="仿宋"/>
          <w:color w:val="000000"/>
          <w:sz w:val="32"/>
          <w:szCs w:val="32"/>
          <w:lang w:eastAsia="zh-CN"/>
        </w:rPr>
        <w:t>六</w:t>
      </w:r>
      <w:r>
        <w:rPr>
          <w:rFonts w:hint="eastAsia" w:ascii="仿宋" w:hAnsi="仿宋" w:eastAsia="仿宋"/>
          <w:color w:val="000000"/>
          <w:sz w:val="32"/>
          <w:szCs w:val="32"/>
        </w:rPr>
        <w:t>条 本办法自印发之日起施行。《新晃侗族自治县黄牛养殖奖补办法》（晃农联（</w:t>
      </w:r>
      <w:r>
        <w:rPr>
          <w:rFonts w:hint="eastAsia" w:ascii="仿宋" w:hAnsi="仿宋" w:eastAsia="仿宋" w:cs="仿宋"/>
          <w:color w:val="000000"/>
          <w:sz w:val="32"/>
          <w:szCs w:val="32"/>
        </w:rPr>
        <w:t>〔</w:t>
      </w:r>
      <w:r>
        <w:rPr>
          <w:rFonts w:hint="eastAsia" w:ascii="仿宋" w:hAnsi="仿宋" w:eastAsia="仿宋"/>
          <w:color w:val="000000"/>
          <w:sz w:val="32"/>
          <w:szCs w:val="32"/>
        </w:rPr>
        <w:t>2020</w:t>
      </w:r>
      <w:r>
        <w:rPr>
          <w:rFonts w:hint="eastAsia" w:ascii="仿宋" w:hAnsi="仿宋" w:eastAsia="仿宋" w:cs="仿宋"/>
          <w:color w:val="000000"/>
          <w:sz w:val="32"/>
          <w:szCs w:val="32"/>
        </w:rPr>
        <w:t>〕</w:t>
      </w:r>
      <w:r>
        <w:rPr>
          <w:rFonts w:hint="eastAsia" w:ascii="仿宋" w:hAnsi="仿宋" w:eastAsia="仿宋"/>
          <w:color w:val="000000"/>
          <w:sz w:val="32"/>
          <w:szCs w:val="32"/>
        </w:rPr>
        <w:t>1号）和《新晃侗族自治县人民政府专题会议纪要》（</w:t>
      </w:r>
      <w:r>
        <w:rPr>
          <w:rFonts w:hint="eastAsia" w:ascii="仿宋" w:hAnsi="仿宋" w:eastAsia="仿宋" w:cs="仿宋"/>
          <w:color w:val="000000"/>
          <w:sz w:val="32"/>
          <w:szCs w:val="32"/>
        </w:rPr>
        <w:t>〔</w:t>
      </w:r>
      <w:r>
        <w:rPr>
          <w:rFonts w:hint="eastAsia" w:ascii="仿宋" w:hAnsi="仿宋" w:eastAsia="仿宋"/>
          <w:color w:val="000000"/>
          <w:sz w:val="32"/>
          <w:szCs w:val="32"/>
        </w:rPr>
        <w:t>2020</w:t>
      </w:r>
      <w:r>
        <w:rPr>
          <w:rFonts w:hint="eastAsia" w:ascii="仿宋" w:hAnsi="仿宋" w:eastAsia="仿宋" w:cs="仿宋"/>
          <w:color w:val="000000"/>
          <w:sz w:val="32"/>
          <w:szCs w:val="32"/>
        </w:rPr>
        <w:t>〕</w:t>
      </w:r>
      <w:r>
        <w:rPr>
          <w:rFonts w:hint="eastAsia" w:ascii="仿宋" w:hAnsi="仿宋" w:eastAsia="仿宋"/>
          <w:color w:val="000000"/>
          <w:sz w:val="32"/>
          <w:szCs w:val="32"/>
        </w:rPr>
        <w:t>18号）有关奖补条款同时停止执行。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OWQwYWNmNWQxZTg4NmY5MzJhMWZlNDkyMzVjMTUifQ=="/>
  </w:docVars>
  <w:rsids>
    <w:rsidRoot w:val="00064FC2"/>
    <w:rsid w:val="00064FC2"/>
    <w:rsid w:val="00197E88"/>
    <w:rsid w:val="001F22E0"/>
    <w:rsid w:val="003D5117"/>
    <w:rsid w:val="004E7BAE"/>
    <w:rsid w:val="005D173C"/>
    <w:rsid w:val="006D28D7"/>
    <w:rsid w:val="006D3759"/>
    <w:rsid w:val="00851BB4"/>
    <w:rsid w:val="00896D05"/>
    <w:rsid w:val="00B9589A"/>
    <w:rsid w:val="00C91A8B"/>
    <w:rsid w:val="00E00F79"/>
    <w:rsid w:val="00F74AA2"/>
    <w:rsid w:val="00FB7C86"/>
    <w:rsid w:val="04944834"/>
    <w:rsid w:val="04AB1DE0"/>
    <w:rsid w:val="04C4528F"/>
    <w:rsid w:val="04F9418B"/>
    <w:rsid w:val="06B238FA"/>
    <w:rsid w:val="090827BC"/>
    <w:rsid w:val="09C120A6"/>
    <w:rsid w:val="0A146526"/>
    <w:rsid w:val="0B2C09F5"/>
    <w:rsid w:val="0C105D2C"/>
    <w:rsid w:val="0CF149CC"/>
    <w:rsid w:val="0DCE08EE"/>
    <w:rsid w:val="0F4075C9"/>
    <w:rsid w:val="12941D17"/>
    <w:rsid w:val="137E6A06"/>
    <w:rsid w:val="175B3964"/>
    <w:rsid w:val="18572643"/>
    <w:rsid w:val="1BF8209A"/>
    <w:rsid w:val="21472A39"/>
    <w:rsid w:val="235558E1"/>
    <w:rsid w:val="246B4C91"/>
    <w:rsid w:val="290D7218"/>
    <w:rsid w:val="2AA05D77"/>
    <w:rsid w:val="2C370DC2"/>
    <w:rsid w:val="2EA45DE6"/>
    <w:rsid w:val="343955F6"/>
    <w:rsid w:val="34855364"/>
    <w:rsid w:val="35B91E6B"/>
    <w:rsid w:val="37AE1D5A"/>
    <w:rsid w:val="38C9435E"/>
    <w:rsid w:val="39407EE3"/>
    <w:rsid w:val="3F3201E8"/>
    <w:rsid w:val="453F153D"/>
    <w:rsid w:val="4A686586"/>
    <w:rsid w:val="4AFF5F31"/>
    <w:rsid w:val="4CDF7E46"/>
    <w:rsid w:val="4F812BD5"/>
    <w:rsid w:val="4FAD422B"/>
    <w:rsid w:val="51FA74D0"/>
    <w:rsid w:val="5492326E"/>
    <w:rsid w:val="5B3255E5"/>
    <w:rsid w:val="5D453BA0"/>
    <w:rsid w:val="5D777C27"/>
    <w:rsid w:val="5DA45F90"/>
    <w:rsid w:val="5EA834DB"/>
    <w:rsid w:val="5F39195F"/>
    <w:rsid w:val="5F7844D7"/>
    <w:rsid w:val="60590C2C"/>
    <w:rsid w:val="60DB7E36"/>
    <w:rsid w:val="644D16E1"/>
    <w:rsid w:val="646220FC"/>
    <w:rsid w:val="6A56672A"/>
    <w:rsid w:val="6F100AD1"/>
    <w:rsid w:val="70C213FB"/>
    <w:rsid w:val="71742C0A"/>
    <w:rsid w:val="74405C21"/>
    <w:rsid w:val="797F0137"/>
    <w:rsid w:val="7C9864BD"/>
    <w:rsid w:val="7DA745E7"/>
    <w:rsid w:val="7EF1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1245</Words>
  <Characters>1277</Characters>
  <Lines>6</Lines>
  <Paragraphs>1</Paragraphs>
  <TotalTime>48</TotalTime>
  <ScaleCrop>false</ScaleCrop>
  <LinksUpToDate>false</LinksUpToDate>
  <CharactersWithSpaces>1288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2022-03-11T01:46:00Z</dcterms:created>
  <dc:creator>Administrator</dc:creator>
  <cp:lastModifiedBy>Administrator</cp:lastModifiedBy>
  <dcterms:modified xsi:type="dcterms:W3CDTF">2022-04-29T02:57:37Z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C80866F7457446DB806CF6C5EB931BA3</vt:lpwstr>
  </property>
  <property fmtid="{D5CDD505-2E9C-101B-9397-08002B2CF9AE}" pid="4" name="commondata">
    <vt:lpwstr>eyJoZGlkIjoiNGRlYzA3NjFjNmU2ZTFjYWUxNzFkNmJkZTg2MWZiMjYifQ==</vt:lpwstr>
  </property>
</Properties>
</file>