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E1476">
      <w:pPr>
        <w:spacing w:line="60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 w14:paraId="6126B199">
      <w:pPr>
        <w:pStyle w:val="3"/>
        <w:widowControl w:val="0"/>
        <w:spacing w:before="0" w:beforeAutospacing="0" w:after="0" w:afterAutospacing="0" w:line="600" w:lineRule="exact"/>
        <w:jc w:val="center"/>
        <w:rPr>
          <w:rStyle w:val="6"/>
          <w:rFonts w:cs="Times New Roman"/>
          <w:sz w:val="36"/>
          <w:szCs w:val="36"/>
        </w:rPr>
      </w:pPr>
      <w:r>
        <w:rPr>
          <w:rStyle w:val="6"/>
          <w:rFonts w:hint="eastAsia" w:cs="Times New Roman"/>
          <w:sz w:val="36"/>
          <w:szCs w:val="36"/>
        </w:rPr>
        <w:t>2024</w:t>
      </w:r>
      <w:r>
        <w:rPr>
          <w:rStyle w:val="6"/>
          <w:rFonts w:cs="Times New Roman"/>
          <w:sz w:val="36"/>
          <w:szCs w:val="36"/>
        </w:rPr>
        <w:t>年度</w:t>
      </w:r>
      <w:r>
        <w:rPr>
          <w:rStyle w:val="6"/>
          <w:rFonts w:hint="eastAsia" w:cs="Times New Roman"/>
          <w:sz w:val="36"/>
          <w:szCs w:val="36"/>
        </w:rPr>
        <w:t>项目支出</w:t>
      </w:r>
      <w:r>
        <w:rPr>
          <w:rStyle w:val="6"/>
          <w:rFonts w:cs="Times New Roman"/>
          <w:sz w:val="36"/>
          <w:szCs w:val="36"/>
        </w:rPr>
        <w:t>绩效自评完成情况汇总表</w:t>
      </w:r>
    </w:p>
    <w:p w14:paraId="3B9FB691">
      <w:pPr>
        <w:spacing w:line="400" w:lineRule="exact"/>
        <w:rPr>
          <w:rFonts w:hint="default" w:eastAsia="华文中宋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县住建局</w:t>
      </w:r>
      <w:r>
        <w:rPr>
          <w:rFonts w:hint="eastAsia" w:ascii="仿宋_GB2312" w:hAnsi="仿宋_GB2312" w:eastAsia="仿宋_GB2312" w:cs="仿宋_GB2312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填报人：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洪玲</w:t>
      </w:r>
      <w:r>
        <w:rPr>
          <w:rFonts w:hint="eastAsia" w:ascii="仿宋_GB2312" w:hAnsi="仿宋_GB2312" w:eastAsia="仿宋_GB2312" w:cs="仿宋_GB2312"/>
          <w:sz w:val="24"/>
        </w:rPr>
        <w:t xml:space="preserve">    联系电话：</w:t>
      </w:r>
      <w:r>
        <w:rPr>
          <w:rFonts w:hint="eastAsia" w:eastAsia="华文中宋"/>
          <w:sz w:val="24"/>
        </w:rPr>
        <w:t xml:space="preserve"> </w:t>
      </w:r>
      <w:r>
        <w:rPr>
          <w:rFonts w:hint="eastAsia" w:eastAsia="华文中宋"/>
          <w:sz w:val="24"/>
          <w:lang w:val="en-US" w:eastAsia="zh-CN"/>
        </w:rPr>
        <w:t>13574592111</w:t>
      </w:r>
    </w:p>
    <w:tbl>
      <w:tblPr>
        <w:tblStyle w:val="4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 w14:paraId="70741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CF6B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61A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C85E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19AB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BA68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39D0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C7CD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32B3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78B5BA1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22F52C3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6CA4783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C6E7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63EDC66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14:paraId="392736AC"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1CD7C8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6CBE19A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5219E1C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E489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0956479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2C5C284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6B051AF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 w14:paraId="471A9D7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FBB3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14:paraId="0C6DB4D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15E7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14:paraId="2408AE8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573A0EE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5015965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169E6BB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3F0A6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DE868AF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14:paraId="6A57D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7B7C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15BC8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县住建局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84AEE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城市更新规划编制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4AD6C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E3344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44821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FE671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 w:bidi="ar-SA"/>
              </w:rPr>
              <w:t>95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7797D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 w:bidi="ar-SA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157E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74C8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ECC8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24B0E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县住建局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75245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城镇老旧小区改造（上级资金）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C5CC9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930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A58CC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1230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9383C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1230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3B9C9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 w:bidi="ar-SA"/>
              </w:rPr>
              <w:t>95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0F534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5E5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DD1B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6C93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BD1C0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县住建局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C2266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离退休人员生活补助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EC8BB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24.18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483FE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24.18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79924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24.18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964DE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 w:bidi="ar-SA"/>
              </w:rPr>
              <w:t>95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9CE12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F07C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D10E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2963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D3F4F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县住建局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2E005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农村危房改造资金（上级资金）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F288D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73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B728A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73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C83E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73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EE8BE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 w:bidi="ar-SA"/>
              </w:rPr>
              <w:t>95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8B35A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D99C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E47A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E879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1C79E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县住建局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4420D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其他人员经费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D8678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4.47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2CF89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4.47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6C473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4.47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56913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 w:bidi="ar-SA"/>
              </w:rPr>
              <w:t>95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2BD5C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 w:bidi="ar-SA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38B0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7A4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ABB5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D1A5F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县住建局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A9F3E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专项业务费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13B58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60.12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D5DF2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60.12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7F95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60.12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60403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 w:bidi="ar-SA"/>
              </w:rPr>
              <w:t>95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2684E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442D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362EE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D5E1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B623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5A41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1200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0A4A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015D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DD3A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73E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2330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0121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A675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3B2E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DA3A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5FFC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977F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2357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326C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A2C2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C379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35E5E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E91C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8564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4F1E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34BA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34FC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660C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33A3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63B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7566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781B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F793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F924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3F35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0B19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D7B5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130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CB2C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36FC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E120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60A7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FFB8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DA05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18EE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360B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0B67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8043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12E6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E11F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B6E9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D252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8E2F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FD7D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09EA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52B6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B40B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9B72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673B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F291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406D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EB4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33087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 w14:paraId="4006396A">
            <w:pPr>
              <w:spacing w:line="300" w:lineRule="exact"/>
              <w:rPr>
                <w:rFonts w:eastAsia="仿宋_GB2312"/>
                <w:sz w:val="24"/>
              </w:rPr>
            </w:pPr>
          </w:p>
          <w:p w14:paraId="2B1D3476">
            <w:pPr>
              <w:spacing w:line="300" w:lineRule="exact"/>
              <w:ind w:firstLine="360" w:firstLineChars="1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 xml:space="preserve">         自评分数：</w:t>
            </w:r>
            <w:r>
              <w:rPr>
                <w:rFonts w:hint="eastAsia"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 xml:space="preserve">      自评等级：</w:t>
            </w:r>
          </w:p>
        </w:tc>
      </w:tr>
    </w:tbl>
    <w:p w14:paraId="4B55F895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14:paraId="0F50D355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</w:p>
    <w:p w14:paraId="750F96EC"/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23AF2"/>
    <w:rsid w:val="1B553E9B"/>
    <w:rsid w:val="36423AF2"/>
    <w:rsid w:val="62CC7FAE"/>
    <w:rsid w:val="68471E5B"/>
    <w:rsid w:val="6940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301</Words>
  <Characters>378</Characters>
  <Lines>0</Lines>
  <Paragraphs>0</Paragraphs>
  <TotalTime>0</TotalTime>
  <ScaleCrop>false</ScaleCrop>
  <LinksUpToDate>false</LinksUpToDate>
  <CharactersWithSpaces>421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2025-03-20T05:15:00Z</dcterms:created>
  <dc:creator>洪玲</dc:creator>
  <cp:lastModifiedBy>洪玲</cp:lastModifiedBy>
  <dcterms:modified xsi:type="dcterms:W3CDTF">2025-03-20T07:01:51Z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2AF157D775C7437A9A4819E3D192C0FB_11</vt:lpwstr>
  </property>
  <property fmtid="{D5CDD505-2E9C-101B-9397-08002B2CF9AE}" pid="4" name="KSOTemplateDocerSaveRecord">
    <vt:lpwstr>eyJoZGlkIjoiZjdkNjgxMzM5NGM1NmRiODZkZTc4MDMxMGNiMTUxYzciLCJ1c2VySWQiOiI1MjQ5NDc4ODIifQ==</vt:lpwstr>
  </property>
</Properties>
</file>