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BA693" w14:textId="77777777" w:rsidR="00B4189B" w:rsidRDefault="00B4189B" w:rsidP="00B4189B">
      <w:pPr>
        <w:pStyle w:val="a9"/>
        <w:widowControl w:val="0"/>
        <w:spacing w:before="0" w:beforeAutospacing="0" w:after="0" w:afterAutospacing="0" w:line="800" w:lineRule="exact"/>
        <w:jc w:val="center"/>
        <w:rPr>
          <w:rStyle w:val="a8"/>
          <w:rFonts w:ascii="Times New Roman" w:eastAsia="方正粗宋简体" w:hAnsi="Times New Roman" w:cs="Times New Roman"/>
          <w:b w:val="0"/>
          <w:sz w:val="44"/>
          <w:szCs w:val="44"/>
        </w:rPr>
      </w:pPr>
      <w:r>
        <w:rPr>
          <w:rStyle w:val="a8"/>
          <w:rFonts w:ascii="Times New Roman" w:eastAsia="方正粗宋简体" w:hAnsi="Times New Roman" w:cs="Times New Roman"/>
          <w:b w:val="0"/>
          <w:sz w:val="44"/>
          <w:szCs w:val="44"/>
        </w:rPr>
        <w:t>2019</w:t>
      </w:r>
      <w:r>
        <w:rPr>
          <w:rStyle w:val="a8"/>
          <w:rFonts w:ascii="Times New Roman" w:eastAsia="方正粗宋简体" w:hAnsi="Times New Roman" w:cs="Times New Roman"/>
          <w:b w:val="0"/>
          <w:sz w:val="44"/>
          <w:szCs w:val="44"/>
        </w:rPr>
        <w:t>年度财政支出绩效自评完成情况汇总表</w:t>
      </w:r>
    </w:p>
    <w:p w14:paraId="4F824BF0" w14:textId="77777777" w:rsidR="00B4189B" w:rsidRDefault="00B4189B" w:rsidP="00B4189B">
      <w:pPr>
        <w:spacing w:line="400" w:lineRule="exac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主管部门（盖章）：</w:t>
      </w:r>
      <w:r>
        <w:rPr>
          <w:rFonts w:eastAsia="仿宋"/>
          <w:kern w:val="0"/>
          <w:sz w:val="24"/>
        </w:rPr>
        <w:t> </w:t>
      </w:r>
      <w:r>
        <w:rPr>
          <w:rFonts w:ascii="仿宋" w:eastAsia="仿宋" w:hAnsi="仿宋"/>
          <w:kern w:val="0"/>
          <w:sz w:val="24"/>
        </w:rPr>
        <w:t>填报人：</w:t>
      </w:r>
      <w:r>
        <w:rPr>
          <w:rFonts w:eastAsia="仿宋"/>
          <w:kern w:val="0"/>
          <w:sz w:val="24"/>
        </w:rPr>
        <w:t> </w:t>
      </w:r>
      <w:r>
        <w:rPr>
          <w:rFonts w:eastAsia="仿宋" w:hint="eastAsia"/>
          <w:kern w:val="0"/>
          <w:sz w:val="24"/>
        </w:rPr>
        <w:t>杨仙芝</w:t>
      </w:r>
      <w:r>
        <w:rPr>
          <w:rFonts w:ascii="仿宋" w:eastAsia="仿宋" w:hAnsi="仿宋"/>
          <w:kern w:val="0"/>
          <w:sz w:val="24"/>
        </w:rPr>
        <w:t xml:space="preserve">  联系电话：</w:t>
      </w:r>
      <w:r>
        <w:rPr>
          <w:rFonts w:eastAsia="仿宋"/>
          <w:kern w:val="0"/>
          <w:sz w:val="24"/>
        </w:rPr>
        <w:t>  </w:t>
      </w:r>
      <w:r>
        <w:rPr>
          <w:rFonts w:eastAsia="仿宋" w:hint="eastAsia"/>
          <w:kern w:val="0"/>
          <w:sz w:val="24"/>
        </w:rPr>
        <w:t>0745-6223728</w:t>
      </w:r>
      <w:r>
        <w:rPr>
          <w:rFonts w:eastAsia="仿宋"/>
          <w:kern w:val="0"/>
          <w:sz w:val="24"/>
        </w:rPr>
        <w:t>     </w:t>
      </w:r>
    </w:p>
    <w:tbl>
      <w:tblPr>
        <w:tblW w:w="0" w:type="auto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894"/>
        <w:gridCol w:w="2410"/>
        <w:gridCol w:w="776"/>
        <w:gridCol w:w="862"/>
        <w:gridCol w:w="992"/>
        <w:gridCol w:w="733"/>
        <w:gridCol w:w="777"/>
        <w:gridCol w:w="532"/>
      </w:tblGrid>
      <w:tr w:rsidR="00B4189B" w14:paraId="3E6FF0D5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81DD0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894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966B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项目单位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36941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2630" w:type="dxa"/>
            <w:gridSpan w:val="3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9A90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项目资金情况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7014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自评分数</w:t>
            </w:r>
          </w:p>
        </w:tc>
        <w:tc>
          <w:tcPr>
            <w:tcW w:w="777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A0645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自评等级</w:t>
            </w:r>
          </w:p>
        </w:tc>
        <w:tc>
          <w:tcPr>
            <w:tcW w:w="532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655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 w:rsidR="00B4189B" w14:paraId="524F142B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vMerge/>
            <w:tcBorders>
              <w:left w:val="single" w:sz="2" w:space="0" w:color="auto"/>
            </w:tcBorders>
            <w:vAlign w:val="center"/>
          </w:tcPr>
          <w:p w14:paraId="6776EBA0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83A4791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ED87BD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ABBD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预算总金额</w:t>
            </w: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05A30" w14:textId="77777777" w:rsidR="00B4189B" w:rsidRDefault="00B4189B" w:rsidP="002E0318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</w:t>
            </w:r>
          </w:p>
          <w:p w14:paraId="3380A5D3" w14:textId="77777777" w:rsidR="00B4189B" w:rsidRDefault="00B4189B" w:rsidP="002E0318">
            <w:pPr>
              <w:spacing w:line="300" w:lineRule="exact"/>
              <w:ind w:firstLineChars="100" w:firstLine="24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县级财政资金</w:t>
            </w:r>
          </w:p>
        </w:tc>
        <w:tc>
          <w:tcPr>
            <w:tcW w:w="733" w:type="dxa"/>
            <w:vMerge/>
            <w:vAlign w:val="center"/>
          </w:tcPr>
          <w:p w14:paraId="696666F1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14:paraId="18881CD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14:paraId="38C7568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71B56B6D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vMerge/>
            <w:tcBorders>
              <w:left w:val="single" w:sz="2" w:space="0" w:color="auto"/>
            </w:tcBorders>
            <w:vAlign w:val="center"/>
          </w:tcPr>
          <w:p w14:paraId="3EC58605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3AB343D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A3E304D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/>
            <w:vAlign w:val="center"/>
          </w:tcPr>
          <w:p w14:paraId="0ECFBF5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CE78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</w:t>
            </w:r>
          </w:p>
          <w:p w14:paraId="657B7F0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安排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5574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实际</w:t>
            </w:r>
          </w:p>
          <w:p w14:paraId="26B33FC7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支出</w:t>
            </w:r>
          </w:p>
        </w:tc>
        <w:tc>
          <w:tcPr>
            <w:tcW w:w="733" w:type="dxa"/>
            <w:vMerge/>
            <w:vAlign w:val="center"/>
          </w:tcPr>
          <w:p w14:paraId="45A2731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14:paraId="0426CD65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14:paraId="5FA2557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5BADB08C" w14:textId="77777777" w:rsidTr="002E0318">
        <w:trPr>
          <w:trHeight w:val="353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73373" w14:textId="77777777" w:rsidR="00B4189B" w:rsidRDefault="00B4189B" w:rsidP="002E0318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一、项目绩效自评</w:t>
            </w:r>
          </w:p>
        </w:tc>
      </w:tr>
      <w:tr w:rsidR="00B4189B" w14:paraId="404F39A1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C8A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31D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210A0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485D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976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FD50E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D725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884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5A91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52897003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29DD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F3951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D94E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B4900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394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F1091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B838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F82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A0B1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30850145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B156D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1FDD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41C11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6E6D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A128E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ABF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F655E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083B1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EE27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27CC99A3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E8942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96F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9AC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D4A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D381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EA7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2A8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5F9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C5EC5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570026C8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D59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5A1E1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01745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8684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A1E4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7E5E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BA88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4C8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E098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65B59DA9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CB3F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15830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DF2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E0AC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12B52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7C254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ECAD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92B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8FE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1BB95391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E546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9D95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41FE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96C7D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3C36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8DD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925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5C5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740B0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412AD153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79AE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F20E2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D4D1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2BCF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8BF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DCDE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14F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D75A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9862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0DCEDD65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424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8C6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8B5C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30D2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D6ED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2BCE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5884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961D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B0D02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58FA8B21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0331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523E5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ECB8D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3C560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7D5F5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7E8ED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AC8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AE7B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6CB1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6C7B9535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8601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BD3F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F4A4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14B54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9E92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724B4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7C2D1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92F5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A255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4BD2D2D3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7F5A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915E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A759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1BE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B5BB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5729D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AED44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D29D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AD24D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1BDBA305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D66B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CB0B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E4EB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ECE1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719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7AA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C5FE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86887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ED8AF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467C0C91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9AA97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25067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485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67E0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FE06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0BC24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E7A0E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682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0CFD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7E569D66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FB8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569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7A672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91BF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71B5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DFA74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1BD8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EEFEE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75BB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3A18C66D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1400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2FF12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05943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D45C4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A55A9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E5C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AB4E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BA90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3547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1C15D121" w14:textId="77777777" w:rsidTr="002E0318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1112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D8B2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E19DA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9D56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A9740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5622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A0EC7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9327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B151C" w14:textId="77777777" w:rsidR="00B4189B" w:rsidRDefault="00B4189B" w:rsidP="002E0318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189B" w14:paraId="2EA49335" w14:textId="77777777" w:rsidTr="002E0318">
        <w:trPr>
          <w:trHeight w:val="942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9F81" w14:textId="77777777" w:rsidR="00B4189B" w:rsidRDefault="00B4189B" w:rsidP="002E0318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二、部门（单位）整体支出绩效自评：</w:t>
            </w:r>
          </w:p>
          <w:p w14:paraId="2867DA67" w14:textId="77777777" w:rsidR="00B4189B" w:rsidRDefault="00B4189B" w:rsidP="002E0318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14:paraId="33326049" w14:textId="77777777" w:rsidR="00B4189B" w:rsidRDefault="00B4189B" w:rsidP="002E0318">
            <w:pPr>
              <w:spacing w:line="300" w:lineRule="exact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部门（单位）：</w:t>
            </w: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eastAsia="仿宋_GB2312" w:hint="eastAsia"/>
                <w:kern w:val="0"/>
                <w:sz w:val="24"/>
              </w:rPr>
              <w:t>新晃县新农保中心</w:t>
            </w:r>
            <w:r>
              <w:rPr>
                <w:rFonts w:eastAsia="仿宋_GB2312"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kern w:val="0"/>
                <w:sz w:val="24"/>
              </w:rPr>
              <w:t>自评分数：</w:t>
            </w: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eastAsia="仿宋_GB2312" w:hint="eastAsia"/>
                <w:kern w:val="0"/>
                <w:sz w:val="24"/>
              </w:rPr>
              <w:t>90</w:t>
            </w:r>
            <w:r>
              <w:rPr>
                <w:rFonts w:eastAsia="仿宋_GB2312"/>
                <w:kern w:val="0"/>
                <w:sz w:val="24"/>
              </w:rPr>
              <w:t xml:space="preserve">       </w:t>
            </w:r>
            <w:r>
              <w:rPr>
                <w:rFonts w:eastAsia="仿宋_GB2312"/>
                <w:kern w:val="0"/>
                <w:sz w:val="24"/>
              </w:rPr>
              <w:t>自评等级：</w:t>
            </w:r>
            <w:r>
              <w:rPr>
                <w:rFonts w:eastAsia="仿宋_GB2312" w:hint="eastAsia"/>
                <w:kern w:val="0"/>
                <w:sz w:val="24"/>
              </w:rPr>
              <w:t>优秀</w:t>
            </w:r>
          </w:p>
        </w:tc>
      </w:tr>
    </w:tbl>
    <w:p w14:paraId="7AB0250D" w14:textId="77777777" w:rsidR="00B4189B" w:rsidRDefault="00B4189B" w:rsidP="00B4189B"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备注：评价等级划分如下</w:t>
      </w:r>
    </w:p>
    <w:p w14:paraId="528A6AE4" w14:textId="77777777" w:rsidR="00B4189B" w:rsidRDefault="00B4189B" w:rsidP="00B4189B"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优秀</w:t>
      </w:r>
      <w:r>
        <w:rPr>
          <w:rFonts w:eastAsia="仿宋_GB2312"/>
          <w:kern w:val="0"/>
          <w:sz w:val="24"/>
        </w:rPr>
        <w:t>  90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</w:t>
      </w:r>
      <w:r>
        <w:rPr>
          <w:rFonts w:eastAsia="仿宋_GB2312"/>
          <w:kern w:val="0"/>
          <w:sz w:val="24"/>
        </w:rPr>
        <w:t>≤100</w:t>
      </w:r>
      <w:r>
        <w:rPr>
          <w:rFonts w:eastAsia="仿宋_GB2312"/>
          <w:kern w:val="0"/>
          <w:sz w:val="24"/>
        </w:rPr>
        <w:t>分；良好</w:t>
      </w:r>
      <w:r>
        <w:rPr>
          <w:rFonts w:eastAsia="仿宋_GB2312"/>
          <w:kern w:val="0"/>
          <w:sz w:val="24"/>
        </w:rPr>
        <w:t>  75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90</w:t>
      </w:r>
      <w:r>
        <w:rPr>
          <w:rFonts w:eastAsia="仿宋_GB2312"/>
          <w:kern w:val="0"/>
          <w:sz w:val="24"/>
        </w:rPr>
        <w:t>分；一般</w:t>
      </w:r>
      <w:r>
        <w:rPr>
          <w:rFonts w:eastAsia="仿宋_GB2312"/>
          <w:kern w:val="0"/>
          <w:sz w:val="24"/>
        </w:rPr>
        <w:t>  60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75</w:t>
      </w:r>
      <w:r>
        <w:rPr>
          <w:rFonts w:eastAsia="仿宋_GB2312"/>
          <w:kern w:val="0"/>
          <w:sz w:val="24"/>
        </w:rPr>
        <w:t>分；较差</w:t>
      </w:r>
      <w:r>
        <w:rPr>
          <w:rFonts w:eastAsia="仿宋_GB2312"/>
          <w:kern w:val="0"/>
          <w:sz w:val="24"/>
        </w:rPr>
        <w:t xml:space="preserve">  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60</w:t>
      </w:r>
      <w:r>
        <w:rPr>
          <w:rFonts w:eastAsia="仿宋_GB2312"/>
          <w:kern w:val="0"/>
          <w:sz w:val="24"/>
        </w:rPr>
        <w:t>分</w:t>
      </w:r>
    </w:p>
    <w:p w14:paraId="1E2BD78C" w14:textId="77777777" w:rsidR="00250FBD" w:rsidRPr="00B4189B" w:rsidRDefault="00250FBD"/>
    <w:sectPr w:rsidR="00250FBD" w:rsidRPr="00B4189B">
      <w:footerReference w:type="even" r:id="rId6"/>
      <w:footerReference w:type="default" r:id="rId7"/>
      <w:pgSz w:w="11906" w:h="16838"/>
      <w:pgMar w:top="1701" w:right="1361" w:bottom="1701" w:left="1701" w:header="1134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02F72" w14:textId="77777777" w:rsidR="00D35F98" w:rsidRDefault="00D35F98" w:rsidP="00B4189B">
      <w:r>
        <w:separator/>
      </w:r>
    </w:p>
  </w:endnote>
  <w:endnote w:type="continuationSeparator" w:id="0">
    <w:p w14:paraId="0903260C" w14:textId="77777777" w:rsidR="00D35F98" w:rsidRDefault="00D35F98" w:rsidP="00B4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宋体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3A0BF" w14:textId="77777777" w:rsidR="00000000" w:rsidRDefault="00D35F9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EAA72CA" w14:textId="77777777" w:rsidR="00000000" w:rsidRDefault="00D35F9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27B81" w14:textId="77777777" w:rsidR="00000000" w:rsidRDefault="00D35F98">
    <w:pPr>
      <w:pStyle w:val="a5"/>
      <w:framePr w:wrap="around" w:vAnchor="text" w:hAnchor="page" w:x="6022" w:y="52"/>
      <w:rPr>
        <w:rStyle w:val="a7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a7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a7"/>
        <w:rFonts w:ascii="宋体" w:hAnsi="宋体"/>
        <w:sz w:val="21"/>
        <w:szCs w:val="21"/>
        <w:lang w:val="en-US" w:eastAsia="zh-CN"/>
      </w:rPr>
      <w:t xml:space="preserve">- 8 </w:t>
    </w:r>
    <w:r>
      <w:rPr>
        <w:rStyle w:val="a7"/>
        <w:rFonts w:ascii="宋体" w:hAnsi="宋体"/>
        <w:sz w:val="21"/>
        <w:szCs w:val="21"/>
        <w:lang w:val="en-US" w:eastAsia="zh-CN"/>
      </w:rPr>
      <w:t>-</w:t>
    </w:r>
    <w:r>
      <w:rPr>
        <w:rFonts w:ascii="宋体" w:hAnsi="宋体"/>
        <w:sz w:val="21"/>
        <w:szCs w:val="21"/>
      </w:rPr>
      <w:fldChar w:fldCharType="end"/>
    </w:r>
  </w:p>
  <w:p w14:paraId="4E18D1B7" w14:textId="77777777" w:rsidR="00000000" w:rsidRDefault="00D35F98">
    <w:pPr>
      <w:pStyle w:val="a5"/>
      <w:ind w:right="360"/>
      <w:rPr>
        <w:rFonts w:ascii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FA4F2" w14:textId="77777777" w:rsidR="00D35F98" w:rsidRDefault="00D35F98" w:rsidP="00B4189B">
      <w:r>
        <w:separator/>
      </w:r>
    </w:p>
  </w:footnote>
  <w:footnote w:type="continuationSeparator" w:id="0">
    <w:p w14:paraId="2DC2AD64" w14:textId="77777777" w:rsidR="00D35F98" w:rsidRDefault="00D35F98" w:rsidP="00B4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18"/>
    <w:rsid w:val="00250FBD"/>
    <w:rsid w:val="007F73C2"/>
    <w:rsid w:val="00B4189B"/>
    <w:rsid w:val="00D35F98"/>
    <w:rsid w:val="00F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D8368E-9D62-4932-8B7C-42AB5A5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8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89B"/>
    <w:rPr>
      <w:sz w:val="18"/>
      <w:szCs w:val="18"/>
    </w:rPr>
  </w:style>
  <w:style w:type="paragraph" w:styleId="a5">
    <w:name w:val="footer"/>
    <w:basedOn w:val="a"/>
    <w:link w:val="a6"/>
    <w:unhideWhenUsed/>
    <w:rsid w:val="00B418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89B"/>
    <w:rPr>
      <w:sz w:val="18"/>
      <w:szCs w:val="18"/>
    </w:rPr>
  </w:style>
  <w:style w:type="character" w:styleId="a7">
    <w:name w:val="page number"/>
    <w:basedOn w:val="a0"/>
    <w:rsid w:val="00B4189B"/>
  </w:style>
  <w:style w:type="character" w:styleId="a8">
    <w:name w:val="Strong"/>
    <w:uiPriority w:val="99"/>
    <w:qFormat/>
    <w:rsid w:val="00B4189B"/>
    <w:rPr>
      <w:b/>
      <w:bCs/>
    </w:rPr>
  </w:style>
  <w:style w:type="paragraph" w:styleId="a9">
    <w:name w:val="Normal (Web)"/>
    <w:basedOn w:val="a"/>
    <w:uiPriority w:val="99"/>
    <w:qFormat/>
    <w:rsid w:val="00B41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2020-11-19T01:05:00Z</dcterms:created>
  <dcterms:modified xsi:type="dcterms:W3CDTF">2020-11-19T01:06:00Z</dcterms:modified>
</cp:coreProperties>
</file>