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E1" w:rsidRDefault="00AA320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新晃侗族自治县——县城建成区公园绿地斑块目录(2019)</w:t>
      </w:r>
    </w:p>
    <w:p w:rsidR="00CE4DE1" w:rsidRDefault="00CE4DE1"/>
    <w:tbl>
      <w:tblPr>
        <w:tblStyle w:val="a5"/>
        <w:tblpPr w:leftFromText="180" w:rightFromText="180" w:vertAnchor="text" w:tblpXSpec="center" w:tblpY="1"/>
        <w:tblOverlap w:val="never"/>
        <w:tblW w:w="13858" w:type="dxa"/>
        <w:tblLayout w:type="fixed"/>
        <w:tblLook w:val="04A0"/>
      </w:tblPr>
      <w:tblGrid>
        <w:gridCol w:w="709"/>
        <w:gridCol w:w="1275"/>
        <w:gridCol w:w="709"/>
        <w:gridCol w:w="2268"/>
        <w:gridCol w:w="3402"/>
        <w:gridCol w:w="1701"/>
        <w:gridCol w:w="1701"/>
        <w:gridCol w:w="1243"/>
        <w:gridCol w:w="850"/>
      </w:tblGrid>
      <w:tr w:rsidR="00CE4DE1">
        <w:trPr>
          <w:trHeight w:val="905"/>
        </w:trPr>
        <w:tc>
          <w:tcPr>
            <w:tcW w:w="709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绿地性质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绿地类别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名  称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位  置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调查评估绿地面积（㎡）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航拍红线斑块面积（㎡）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竣工时间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备 注</w:t>
            </w:r>
          </w:p>
        </w:tc>
      </w:tr>
      <w:tr w:rsidR="00CE4DE1">
        <w:trPr>
          <w:trHeight w:val="700"/>
        </w:trPr>
        <w:tc>
          <w:tcPr>
            <w:tcW w:w="709" w:type="dxa"/>
            <w:vMerge w:val="restart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公园绿地</w:t>
            </w:r>
          </w:p>
        </w:tc>
        <w:tc>
          <w:tcPr>
            <w:tcW w:w="709" w:type="dxa"/>
            <w:vMerge w:val="restart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</w:t>
            </w:r>
          </w:p>
        </w:tc>
        <w:tc>
          <w:tcPr>
            <w:tcW w:w="2268" w:type="dxa"/>
            <w:vMerge w:val="restart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黄家垅公园</w:t>
            </w:r>
          </w:p>
        </w:tc>
        <w:tc>
          <w:tcPr>
            <w:tcW w:w="3402" w:type="dxa"/>
            <w:vMerge w:val="restart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晃州镇环城路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323505.2</w:t>
            </w:r>
          </w:p>
        </w:tc>
        <w:tc>
          <w:tcPr>
            <w:tcW w:w="1701" w:type="dxa"/>
            <w:vMerge w:val="restart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918905.2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56"/>
        </w:trPr>
        <w:tc>
          <w:tcPr>
            <w:tcW w:w="709" w:type="dxa"/>
            <w:vMerge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E4DE1" w:rsidRDefault="00CE4DE1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CE4DE1" w:rsidRPr="00780D8A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595400.0</w:t>
            </w:r>
          </w:p>
        </w:tc>
        <w:tc>
          <w:tcPr>
            <w:tcW w:w="1701" w:type="dxa"/>
            <w:vMerge/>
            <w:vAlign w:val="center"/>
          </w:tcPr>
          <w:p w:rsidR="00CE4DE1" w:rsidRPr="00780D8A" w:rsidRDefault="00CE4DE1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CE4DE1" w:rsidRDefault="00AA320F">
            <w:pPr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施工中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新增</w:t>
            </w:r>
          </w:p>
        </w:tc>
      </w:tr>
      <w:tr w:rsidR="00CE4DE1">
        <w:trPr>
          <w:trHeight w:val="556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专类公园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龙溪烈士公园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晃州镇龙溪路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43266.7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36405.6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专类公园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燕来寺佛教文化园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晃州镇G242国道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50707.6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50506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1996.12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竹王大道风光带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晃州镇竹王大道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20933.04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38916.82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舞水湿地带状公园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晃州镇环城路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14736.56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46912.43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中山门社区游园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 w:rsidP="00F214B0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晃山路人社局</w:t>
            </w:r>
            <w:r w:rsidR="00F214B0"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后山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9667.71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20790.93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2016.5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新增</w:t>
            </w: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政务中心游园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晃州镇梅林路政务中心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10736.53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27245.21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新增</w:t>
            </w: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黄鳝垅游园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晃山西路杨家桥</w:t>
            </w:r>
            <w:r w:rsidR="005707EA"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水库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13768.53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84353.39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2018.6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新增</w:t>
            </w: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游园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G14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中兴路游园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晃州镇中兴路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3800.88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3940.27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2018.5</w:t>
            </w:r>
          </w:p>
        </w:tc>
        <w:tc>
          <w:tcPr>
            <w:tcW w:w="850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新增</w:t>
            </w: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社区公园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梅林春天小区游园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 w:rsidP="005707EA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</w:t>
            </w:r>
            <w:r w:rsidR="005707EA"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梅林路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5648.53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8701.28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2003.10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社区公园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金橘</w:t>
            </w:r>
            <w:r>
              <w:rPr>
                <w:rFonts w:hAnsi="宋体" w:cs="Times New Roman"/>
                <w:kern w:val="0"/>
                <w:sz w:val="24"/>
                <w:szCs w:val="24"/>
              </w:rPr>
              <w:t>佳苑小区游园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晃州镇竹王大道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2568.23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6368.76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color w:val="0000FF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2004.5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社区公园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中山门公园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 w:rsidP="005707EA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</w:t>
            </w:r>
            <w:r w:rsidR="005707EA"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月塘路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15351.1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13217.35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1993.10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社区公园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飞云山公园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晃州镇中山路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18422.1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16654.05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1994.4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社区公园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G12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狮子岩电站游园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晃州镇中山路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5433.94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17430.36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2003.10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07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中山广场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晃州镇中山路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1731.88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2540.38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1997.12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06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狮子岩城标广场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晃州镇中山路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1611.73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6778.22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2000.12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07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夜郎文体广场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晃州镇太阳坪路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1784.23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10537.84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胜利河滨广场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晃州镇320国道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9350.39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10164.38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2006.2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晃山市民广场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晃州镇晃山路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6712.92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24136.58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2006.12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通达广场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晃州镇通达路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302.77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3533.88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2014.6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520"/>
        </w:trPr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CE4DE1" w:rsidRDefault="00AA320F">
            <w:pPr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1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广场绿地</w:t>
            </w:r>
          </w:p>
        </w:tc>
        <w:tc>
          <w:tcPr>
            <w:tcW w:w="709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G3</w:t>
            </w:r>
          </w:p>
        </w:tc>
        <w:tc>
          <w:tcPr>
            <w:tcW w:w="2268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/>
                <w:kern w:val="0"/>
                <w:sz w:val="24"/>
                <w:szCs w:val="24"/>
              </w:rPr>
              <w:t>鼓楼广场</w:t>
            </w:r>
          </w:p>
        </w:tc>
        <w:tc>
          <w:tcPr>
            <w:tcW w:w="3402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晃州镇环城路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  <w:t>3418.06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30994.3</w:t>
            </w:r>
          </w:p>
        </w:tc>
        <w:tc>
          <w:tcPr>
            <w:tcW w:w="1243" w:type="dxa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2016.12</w:t>
            </w: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  <w:tr w:rsidR="00CE4DE1">
        <w:trPr>
          <w:trHeight w:val="672"/>
        </w:trPr>
        <w:tc>
          <w:tcPr>
            <w:tcW w:w="709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CE4DE1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  <w:r>
              <w:rPr>
                <w:rFonts w:hAnsi="宋体" w:cs="Times New Roman" w:hint="eastAsia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3402" w:type="dxa"/>
            <w:vAlign w:val="center"/>
          </w:tcPr>
          <w:p w:rsidR="00CE4DE1" w:rsidRPr="00780D8A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pStyle w:val="a6"/>
              <w:spacing w:line="240" w:lineRule="exact"/>
              <w:jc w:val="center"/>
              <w:rPr>
                <w:rFonts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hAnsi="宋体" w:cs="Times New Roman" w:hint="eastAsia"/>
                <w:color w:val="000000" w:themeColor="text1"/>
                <w:kern w:val="0"/>
                <w:sz w:val="24"/>
                <w:szCs w:val="24"/>
              </w:rPr>
              <w:t>1158859.00㎡</w:t>
            </w:r>
          </w:p>
        </w:tc>
        <w:tc>
          <w:tcPr>
            <w:tcW w:w="1701" w:type="dxa"/>
            <w:vAlign w:val="center"/>
          </w:tcPr>
          <w:p w:rsidR="00CE4DE1" w:rsidRPr="00780D8A" w:rsidRDefault="00AA320F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 w:val="24"/>
                <w:szCs w:val="24"/>
              </w:rPr>
            </w:pPr>
            <w:r w:rsidRPr="00780D8A">
              <w:rPr>
                <w:rFonts w:ascii="宋体" w:eastAsia="宋体" w:hAnsi="宋体" w:cs="Times New Roman" w:hint="eastAsia"/>
                <w:color w:val="000000" w:themeColor="text1"/>
                <w:kern w:val="0"/>
                <w:sz w:val="24"/>
                <w:szCs w:val="24"/>
              </w:rPr>
              <w:t>1379033.00㎡</w:t>
            </w:r>
          </w:p>
        </w:tc>
        <w:tc>
          <w:tcPr>
            <w:tcW w:w="1243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CE4DE1" w:rsidRDefault="00CE4DE1">
            <w:pPr>
              <w:pStyle w:val="a6"/>
              <w:spacing w:line="240" w:lineRule="exact"/>
              <w:jc w:val="center"/>
              <w:rPr>
                <w:rFonts w:hAnsi="宋体" w:cs="Times New Roman"/>
                <w:kern w:val="0"/>
                <w:sz w:val="24"/>
                <w:szCs w:val="24"/>
              </w:rPr>
            </w:pPr>
          </w:p>
        </w:tc>
      </w:tr>
    </w:tbl>
    <w:p w:rsidR="00CE4DE1" w:rsidRDefault="00CE4DE1">
      <w:bookmarkStart w:id="0" w:name="_GoBack"/>
      <w:bookmarkEnd w:id="0"/>
    </w:p>
    <w:sectPr w:rsidR="00CE4DE1" w:rsidSect="00CE4DE1">
      <w:pgSz w:w="16838" w:h="11906" w:orient="landscape"/>
      <w:pgMar w:top="1985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6BEE"/>
    <w:rsid w:val="00020E1C"/>
    <w:rsid w:val="0004292D"/>
    <w:rsid w:val="00042B55"/>
    <w:rsid w:val="00067F63"/>
    <w:rsid w:val="0007389B"/>
    <w:rsid w:val="000A3CD9"/>
    <w:rsid w:val="000A5798"/>
    <w:rsid w:val="000C7159"/>
    <w:rsid w:val="000D05F5"/>
    <w:rsid w:val="00124EA3"/>
    <w:rsid w:val="00134C55"/>
    <w:rsid w:val="00183565"/>
    <w:rsid w:val="001C6981"/>
    <w:rsid w:val="0021190F"/>
    <w:rsid w:val="002253D1"/>
    <w:rsid w:val="002540B7"/>
    <w:rsid w:val="0025651F"/>
    <w:rsid w:val="00272BD0"/>
    <w:rsid w:val="00281F8B"/>
    <w:rsid w:val="00283C96"/>
    <w:rsid w:val="00292AF9"/>
    <w:rsid w:val="002F4E94"/>
    <w:rsid w:val="00310AE2"/>
    <w:rsid w:val="00316DC0"/>
    <w:rsid w:val="0034660A"/>
    <w:rsid w:val="003914B8"/>
    <w:rsid w:val="003A5E3E"/>
    <w:rsid w:val="003B1581"/>
    <w:rsid w:val="003B4BB1"/>
    <w:rsid w:val="00445E10"/>
    <w:rsid w:val="0045022F"/>
    <w:rsid w:val="00464F0D"/>
    <w:rsid w:val="00486BEB"/>
    <w:rsid w:val="004A423F"/>
    <w:rsid w:val="004D65F9"/>
    <w:rsid w:val="004D7109"/>
    <w:rsid w:val="004E027D"/>
    <w:rsid w:val="004E6C6E"/>
    <w:rsid w:val="005064C7"/>
    <w:rsid w:val="00522C5B"/>
    <w:rsid w:val="00540787"/>
    <w:rsid w:val="00541FD4"/>
    <w:rsid w:val="00547051"/>
    <w:rsid w:val="005707EA"/>
    <w:rsid w:val="005C0FDD"/>
    <w:rsid w:val="00602E52"/>
    <w:rsid w:val="0063343F"/>
    <w:rsid w:val="0063531C"/>
    <w:rsid w:val="00643A13"/>
    <w:rsid w:val="00663406"/>
    <w:rsid w:val="006740E5"/>
    <w:rsid w:val="00682F4E"/>
    <w:rsid w:val="006F5F3E"/>
    <w:rsid w:val="006F772A"/>
    <w:rsid w:val="0074445D"/>
    <w:rsid w:val="00744E05"/>
    <w:rsid w:val="00767F6C"/>
    <w:rsid w:val="00780D8A"/>
    <w:rsid w:val="00782A1A"/>
    <w:rsid w:val="007D545F"/>
    <w:rsid w:val="007D7B92"/>
    <w:rsid w:val="007E0234"/>
    <w:rsid w:val="007E2134"/>
    <w:rsid w:val="007F511B"/>
    <w:rsid w:val="008104F9"/>
    <w:rsid w:val="00826C09"/>
    <w:rsid w:val="00832006"/>
    <w:rsid w:val="008401C4"/>
    <w:rsid w:val="0084490B"/>
    <w:rsid w:val="008852D5"/>
    <w:rsid w:val="008B4A06"/>
    <w:rsid w:val="008B61BD"/>
    <w:rsid w:val="008E3F66"/>
    <w:rsid w:val="009169B8"/>
    <w:rsid w:val="00946268"/>
    <w:rsid w:val="009707A5"/>
    <w:rsid w:val="0099216F"/>
    <w:rsid w:val="0099349A"/>
    <w:rsid w:val="009E0F79"/>
    <w:rsid w:val="00A06C0D"/>
    <w:rsid w:val="00A15372"/>
    <w:rsid w:val="00A523B2"/>
    <w:rsid w:val="00A741C8"/>
    <w:rsid w:val="00A872EB"/>
    <w:rsid w:val="00AA320F"/>
    <w:rsid w:val="00AE5AB7"/>
    <w:rsid w:val="00AF3D25"/>
    <w:rsid w:val="00B043E5"/>
    <w:rsid w:val="00B0751B"/>
    <w:rsid w:val="00B15EDE"/>
    <w:rsid w:val="00B24780"/>
    <w:rsid w:val="00B27DFB"/>
    <w:rsid w:val="00B379AB"/>
    <w:rsid w:val="00BB3BFC"/>
    <w:rsid w:val="00BD66F8"/>
    <w:rsid w:val="00BF3C6B"/>
    <w:rsid w:val="00C06BEE"/>
    <w:rsid w:val="00C3750F"/>
    <w:rsid w:val="00C66A44"/>
    <w:rsid w:val="00C74BEE"/>
    <w:rsid w:val="00C92B4D"/>
    <w:rsid w:val="00CB450C"/>
    <w:rsid w:val="00CC3B1D"/>
    <w:rsid w:val="00CC4100"/>
    <w:rsid w:val="00CE4DE1"/>
    <w:rsid w:val="00CE62A4"/>
    <w:rsid w:val="00CF0EC5"/>
    <w:rsid w:val="00D511E7"/>
    <w:rsid w:val="00D773A6"/>
    <w:rsid w:val="00D93369"/>
    <w:rsid w:val="00DE3BEF"/>
    <w:rsid w:val="00DE5AB0"/>
    <w:rsid w:val="00E374DC"/>
    <w:rsid w:val="00E70040"/>
    <w:rsid w:val="00EA5005"/>
    <w:rsid w:val="00EB4C03"/>
    <w:rsid w:val="00EB575E"/>
    <w:rsid w:val="00F214B0"/>
    <w:rsid w:val="00F3751C"/>
    <w:rsid w:val="00F4402A"/>
    <w:rsid w:val="00F51289"/>
    <w:rsid w:val="00FD2A42"/>
    <w:rsid w:val="00FE7D35"/>
    <w:rsid w:val="6AD6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E4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E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CE4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表内容"/>
    <w:rsid w:val="00CE4DE1"/>
    <w:pPr>
      <w:widowControl w:val="0"/>
      <w:jc w:val="both"/>
    </w:pPr>
    <w:rPr>
      <w:rFonts w:ascii="宋体" w:eastAsia="宋体" w:hAnsi="Courier New" w:cs="Courier New"/>
      <w:kern w:val="2"/>
      <w:sz w:val="18"/>
      <w:szCs w:val="21"/>
    </w:rPr>
  </w:style>
  <w:style w:type="character" w:customStyle="1" w:styleId="Char0">
    <w:name w:val="页眉 Char"/>
    <w:basedOn w:val="a0"/>
    <w:link w:val="a4"/>
    <w:uiPriority w:val="99"/>
    <w:semiHidden/>
    <w:rsid w:val="00CE4DE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E4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97</cp:revision>
  <dcterms:created xsi:type="dcterms:W3CDTF">2019-07-03T07:52:00Z</dcterms:created>
  <dcterms:modified xsi:type="dcterms:W3CDTF">2019-08-02T08:52:00Z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